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05C1" w14:textId="77777777" w:rsidR="00C03C4D" w:rsidRPr="007824F1" w:rsidRDefault="00C03C4D" w:rsidP="007F0B7E">
      <w:pPr>
        <w:pStyle w:val="Heading1"/>
        <w:jc w:val="left"/>
        <w:rPr>
          <w:rFonts w:ascii="Archivo" w:hAnsi="Archivo"/>
          <w:sz w:val="24"/>
          <w:szCs w:val="24"/>
        </w:rPr>
      </w:pPr>
      <w:r w:rsidRPr="007824F1">
        <w:rPr>
          <w:rFonts w:ascii="Archivo" w:hAnsi="Archivo"/>
          <w:sz w:val="24"/>
          <w:szCs w:val="24"/>
        </w:rPr>
        <w:t>JOB PROFILE</w:t>
      </w:r>
    </w:p>
    <w:p w14:paraId="230877C9" w14:textId="77777777" w:rsidR="00C03C4D" w:rsidRPr="007824F1" w:rsidRDefault="00C03C4D">
      <w:pPr>
        <w:rPr>
          <w:rFonts w:ascii="Archivo" w:hAnsi="Archivo"/>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1680"/>
        <w:gridCol w:w="5428"/>
      </w:tblGrid>
      <w:tr w:rsidR="00636A4C" w:rsidRPr="007824F1" w14:paraId="60A523EF" w14:textId="77777777" w:rsidTr="007F0B7E">
        <w:trPr>
          <w:trHeight w:val="487"/>
        </w:trPr>
        <w:tc>
          <w:tcPr>
            <w:tcW w:w="10490" w:type="dxa"/>
            <w:gridSpan w:val="3"/>
            <w:shd w:val="clear" w:color="auto" w:fill="006666"/>
            <w:vAlign w:val="center"/>
          </w:tcPr>
          <w:p w14:paraId="16E8161D" w14:textId="77777777" w:rsidR="00636A4C" w:rsidRPr="007824F1" w:rsidRDefault="00636A4C" w:rsidP="00636A4C">
            <w:pPr>
              <w:rPr>
                <w:rFonts w:ascii="Archivo" w:hAnsi="Archivo"/>
                <w:b/>
                <w:color w:val="FFFFFF"/>
                <w:szCs w:val="24"/>
              </w:rPr>
            </w:pPr>
            <w:r w:rsidRPr="007824F1">
              <w:rPr>
                <w:rFonts w:ascii="Archivo" w:hAnsi="Archivo"/>
                <w:b/>
                <w:color w:val="FFFFFF"/>
                <w:szCs w:val="24"/>
              </w:rPr>
              <w:t>Basic Details</w:t>
            </w:r>
          </w:p>
        </w:tc>
      </w:tr>
      <w:tr w:rsidR="003C42B6" w:rsidRPr="007824F1" w14:paraId="02D62BD2" w14:textId="77777777" w:rsidTr="003C42B6">
        <w:trPr>
          <w:trHeight w:val="425"/>
        </w:trPr>
        <w:tc>
          <w:tcPr>
            <w:tcW w:w="5062" w:type="dxa"/>
            <w:gridSpan w:val="2"/>
            <w:vAlign w:val="center"/>
          </w:tcPr>
          <w:p w14:paraId="3A607A04" w14:textId="77777777" w:rsidR="003C42B6" w:rsidRPr="007824F1" w:rsidRDefault="003C42B6" w:rsidP="008D55B6">
            <w:pPr>
              <w:spacing w:before="240" w:after="240"/>
              <w:rPr>
                <w:rFonts w:ascii="Archivo" w:hAnsi="Archivo"/>
                <w:b/>
                <w:bCs/>
                <w:szCs w:val="24"/>
              </w:rPr>
            </w:pPr>
            <w:r w:rsidRPr="007824F1">
              <w:rPr>
                <w:rFonts w:ascii="Archivo" w:hAnsi="Archivo"/>
                <w:b/>
                <w:szCs w:val="24"/>
              </w:rPr>
              <w:t xml:space="preserve">Job Title:  </w:t>
            </w:r>
            <w:bookmarkStart w:id="0" w:name="Text4"/>
            <w:r w:rsidR="001A04CD" w:rsidRPr="007824F1">
              <w:rPr>
                <w:rFonts w:ascii="Archivo" w:hAnsi="Archivo"/>
                <w:b/>
                <w:szCs w:val="24"/>
              </w:rPr>
              <w:t>Digital Officer</w:t>
            </w:r>
            <w:r w:rsidR="00E71D01" w:rsidRPr="007824F1">
              <w:rPr>
                <w:rFonts w:ascii="Archivo" w:hAnsi="Archivo"/>
                <w:b/>
                <w:szCs w:val="24"/>
              </w:rPr>
              <w:t xml:space="preserve"> </w:t>
            </w:r>
          </w:p>
        </w:tc>
        <w:bookmarkEnd w:id="0"/>
        <w:tc>
          <w:tcPr>
            <w:tcW w:w="5428" w:type="dxa"/>
            <w:vAlign w:val="center"/>
          </w:tcPr>
          <w:p w14:paraId="2235BE67" w14:textId="77777777" w:rsidR="003C42B6" w:rsidRPr="007824F1" w:rsidRDefault="003C42B6" w:rsidP="008D55B6">
            <w:pPr>
              <w:spacing w:before="240" w:after="240"/>
              <w:rPr>
                <w:rFonts w:ascii="Archivo" w:hAnsi="Archivo"/>
                <w:b/>
                <w:bCs/>
                <w:szCs w:val="24"/>
              </w:rPr>
            </w:pPr>
            <w:r w:rsidRPr="007824F1">
              <w:rPr>
                <w:rFonts w:ascii="Archivo" w:hAnsi="Archivo"/>
                <w:b/>
                <w:bCs/>
                <w:szCs w:val="24"/>
              </w:rPr>
              <w:t xml:space="preserve">Contract type: </w:t>
            </w:r>
            <w:r w:rsidR="00BC0497" w:rsidRPr="007824F1">
              <w:rPr>
                <w:rFonts w:ascii="Archivo" w:hAnsi="Archivo"/>
                <w:b/>
                <w:bCs/>
                <w:szCs w:val="24"/>
              </w:rPr>
              <w:t>Permanent</w:t>
            </w:r>
            <w:r w:rsidR="001748A0" w:rsidRPr="007824F1">
              <w:rPr>
                <w:rFonts w:ascii="Archivo" w:hAnsi="Archivo"/>
                <w:b/>
                <w:bCs/>
                <w:szCs w:val="24"/>
              </w:rPr>
              <w:t xml:space="preserve"> </w:t>
            </w:r>
          </w:p>
        </w:tc>
      </w:tr>
      <w:tr w:rsidR="00C03C4D" w:rsidRPr="007824F1" w14:paraId="689C748D" w14:textId="77777777" w:rsidTr="00BA4483">
        <w:trPr>
          <w:trHeight w:val="982"/>
        </w:trPr>
        <w:tc>
          <w:tcPr>
            <w:tcW w:w="5062" w:type="dxa"/>
            <w:gridSpan w:val="2"/>
            <w:vAlign w:val="center"/>
          </w:tcPr>
          <w:p w14:paraId="6D5BC5D1" w14:textId="77777777" w:rsidR="00C03C4D" w:rsidRPr="007824F1" w:rsidRDefault="00C03C4D" w:rsidP="008617E5">
            <w:pPr>
              <w:rPr>
                <w:rFonts w:ascii="Archivo" w:hAnsi="Archivo"/>
                <w:b/>
                <w:bCs/>
                <w:szCs w:val="24"/>
              </w:rPr>
            </w:pPr>
            <w:r w:rsidRPr="007824F1">
              <w:rPr>
                <w:rFonts w:ascii="Archivo" w:hAnsi="Archivo"/>
                <w:b/>
                <w:szCs w:val="24"/>
              </w:rPr>
              <w:t xml:space="preserve">Salary: </w:t>
            </w:r>
            <w:r w:rsidRPr="007824F1">
              <w:rPr>
                <w:rFonts w:ascii="Archivo" w:hAnsi="Archivo"/>
                <w:b/>
                <w:bCs/>
                <w:szCs w:val="24"/>
                <w:lang w:val="en-US"/>
              </w:rPr>
              <w:t xml:space="preserve"> </w:t>
            </w:r>
            <w:r w:rsidRPr="007824F1">
              <w:rPr>
                <w:rFonts w:ascii="Archivo" w:hAnsi="Archivo"/>
                <w:b/>
                <w:szCs w:val="24"/>
                <w:lang w:val="en-US"/>
              </w:rPr>
              <w:t>£</w:t>
            </w:r>
            <w:r w:rsidR="003424B8" w:rsidRPr="007824F1">
              <w:rPr>
                <w:rFonts w:ascii="Archivo" w:hAnsi="Archivo"/>
                <w:b/>
                <w:szCs w:val="24"/>
                <w:lang w:val="en-US"/>
              </w:rPr>
              <w:t>2</w:t>
            </w:r>
            <w:r w:rsidR="006C0DD8" w:rsidRPr="007824F1">
              <w:rPr>
                <w:rFonts w:ascii="Archivo" w:hAnsi="Archivo"/>
                <w:b/>
                <w:szCs w:val="24"/>
                <w:lang w:val="en-US"/>
              </w:rPr>
              <w:t>7</w:t>
            </w:r>
            <w:r w:rsidR="003424B8" w:rsidRPr="007824F1">
              <w:rPr>
                <w:rFonts w:ascii="Archivo" w:hAnsi="Archivo"/>
                <w:b/>
                <w:szCs w:val="24"/>
                <w:lang w:val="en-US"/>
              </w:rPr>
              <w:t>,</w:t>
            </w:r>
            <w:r w:rsidR="001A04CD" w:rsidRPr="007824F1">
              <w:rPr>
                <w:rFonts w:ascii="Archivo" w:hAnsi="Archivo"/>
                <w:b/>
                <w:szCs w:val="24"/>
                <w:lang w:val="en-US"/>
              </w:rPr>
              <w:t>500</w:t>
            </w:r>
          </w:p>
        </w:tc>
        <w:tc>
          <w:tcPr>
            <w:tcW w:w="5428" w:type="dxa"/>
            <w:vAlign w:val="center"/>
          </w:tcPr>
          <w:p w14:paraId="28B5FC4A" w14:textId="482CCD71" w:rsidR="008617E5" w:rsidRPr="008D55B6" w:rsidRDefault="00C03C4D" w:rsidP="008D55B6">
            <w:pPr>
              <w:spacing w:before="240" w:after="240"/>
              <w:rPr>
                <w:rFonts w:ascii="Archivo" w:hAnsi="Archivo"/>
                <w:bCs/>
                <w:sz w:val="22"/>
                <w:szCs w:val="22"/>
              </w:rPr>
            </w:pPr>
            <w:r w:rsidRPr="007824F1">
              <w:rPr>
                <w:rFonts w:ascii="Archivo" w:hAnsi="Archivo"/>
                <w:b/>
                <w:szCs w:val="24"/>
              </w:rPr>
              <w:t>Hours</w:t>
            </w:r>
            <w:r w:rsidRPr="007824F1">
              <w:rPr>
                <w:rFonts w:ascii="Archivo" w:hAnsi="Archivo"/>
                <w:bCs/>
                <w:szCs w:val="24"/>
              </w:rPr>
              <w:t xml:space="preserve">: </w:t>
            </w:r>
            <w:r w:rsidR="008617E5" w:rsidRPr="007824F1">
              <w:rPr>
                <w:rFonts w:ascii="Archivo" w:hAnsi="Archivo"/>
                <w:bCs/>
                <w:sz w:val="22"/>
                <w:szCs w:val="22"/>
              </w:rPr>
              <w:t>Full Time (35 hours per week). Requirement to work outside of regular office hours occasionally, as required, with time off in lieu. We are happy to discuss flexible working.</w:t>
            </w:r>
          </w:p>
        </w:tc>
      </w:tr>
      <w:tr w:rsidR="00C03C4D" w:rsidRPr="007824F1" w14:paraId="2040686B" w14:textId="77777777" w:rsidTr="00BA4483">
        <w:trPr>
          <w:trHeight w:val="825"/>
        </w:trPr>
        <w:tc>
          <w:tcPr>
            <w:tcW w:w="5062" w:type="dxa"/>
            <w:gridSpan w:val="2"/>
            <w:vAlign w:val="center"/>
          </w:tcPr>
          <w:p w14:paraId="553044F9" w14:textId="77777777" w:rsidR="00BC0497" w:rsidRPr="007824F1" w:rsidRDefault="001748A0" w:rsidP="008D55B6">
            <w:pPr>
              <w:spacing w:before="240"/>
              <w:rPr>
                <w:rFonts w:ascii="Archivo" w:hAnsi="Archivo"/>
                <w:b/>
                <w:szCs w:val="24"/>
              </w:rPr>
            </w:pPr>
            <w:r w:rsidRPr="007824F1">
              <w:rPr>
                <w:rFonts w:ascii="Archivo" w:hAnsi="Archivo"/>
                <w:b/>
                <w:szCs w:val="24"/>
              </w:rPr>
              <w:t>Key b</w:t>
            </w:r>
            <w:r w:rsidR="003C42B6" w:rsidRPr="007824F1">
              <w:rPr>
                <w:rFonts w:ascii="Archivo" w:hAnsi="Archivo"/>
                <w:b/>
                <w:szCs w:val="24"/>
              </w:rPr>
              <w:t>enefits</w:t>
            </w:r>
            <w:r w:rsidR="00C03C4D" w:rsidRPr="007824F1">
              <w:rPr>
                <w:rFonts w:ascii="Archivo" w:hAnsi="Archivo"/>
                <w:b/>
                <w:szCs w:val="24"/>
              </w:rPr>
              <w:t xml:space="preserve">: </w:t>
            </w:r>
          </w:p>
          <w:p w14:paraId="37D2F90C" w14:textId="77777777" w:rsidR="008617E5" w:rsidRPr="007824F1" w:rsidRDefault="008617E5" w:rsidP="008617E5">
            <w:pPr>
              <w:rPr>
                <w:rFonts w:ascii="Archivo" w:hAnsi="Archivo"/>
                <w:bCs/>
                <w:sz w:val="22"/>
                <w:szCs w:val="22"/>
              </w:rPr>
            </w:pPr>
            <w:r w:rsidRPr="007824F1">
              <w:rPr>
                <w:rFonts w:ascii="Archivo" w:hAnsi="Archivo"/>
                <w:b/>
                <w:sz w:val="22"/>
                <w:szCs w:val="22"/>
              </w:rPr>
              <w:t xml:space="preserve">Leave: </w:t>
            </w:r>
            <w:r w:rsidRPr="007824F1">
              <w:rPr>
                <w:rFonts w:ascii="Archivo" w:hAnsi="Archivo"/>
                <w:bCs/>
                <w:sz w:val="22"/>
                <w:szCs w:val="22"/>
              </w:rPr>
              <w:t xml:space="preserve">25 days per year (rising to 30 with service) + bank holidays. </w:t>
            </w:r>
          </w:p>
          <w:p w14:paraId="33A90D1D" w14:textId="77777777" w:rsidR="008617E5" w:rsidRPr="007824F1" w:rsidRDefault="008617E5" w:rsidP="008617E5">
            <w:pPr>
              <w:rPr>
                <w:rFonts w:ascii="Archivo" w:hAnsi="Archivo"/>
                <w:bCs/>
                <w:sz w:val="22"/>
                <w:szCs w:val="22"/>
              </w:rPr>
            </w:pPr>
            <w:r w:rsidRPr="007824F1">
              <w:rPr>
                <w:rFonts w:ascii="Archivo" w:hAnsi="Archivo"/>
                <w:b/>
                <w:bCs/>
                <w:sz w:val="22"/>
                <w:szCs w:val="22"/>
              </w:rPr>
              <w:t>Pension scheme:</w:t>
            </w:r>
            <w:r w:rsidRPr="007824F1">
              <w:rPr>
                <w:rFonts w:ascii="Archivo" w:hAnsi="Archivo"/>
                <w:bCs/>
                <w:sz w:val="22"/>
                <w:szCs w:val="22"/>
              </w:rPr>
              <w:t xml:space="preserve"> After probation ends, we offer up to 7.5% employers’ contribution to our stakeholder pension scheme.</w:t>
            </w:r>
          </w:p>
          <w:p w14:paraId="7768DD82" w14:textId="77777777" w:rsidR="008617E5" w:rsidRPr="007824F1" w:rsidRDefault="008617E5" w:rsidP="008617E5">
            <w:pPr>
              <w:rPr>
                <w:rFonts w:ascii="Archivo" w:hAnsi="Archivo"/>
                <w:bCs/>
                <w:sz w:val="22"/>
                <w:szCs w:val="22"/>
              </w:rPr>
            </w:pPr>
            <w:r w:rsidRPr="007824F1">
              <w:rPr>
                <w:rFonts w:ascii="Archivo" w:hAnsi="Archivo"/>
                <w:b/>
                <w:sz w:val="22"/>
                <w:szCs w:val="22"/>
              </w:rPr>
              <w:t>Enhanced sick pay</w:t>
            </w:r>
            <w:r w:rsidRPr="007824F1">
              <w:rPr>
                <w:rFonts w:ascii="Archivo" w:hAnsi="Archivo"/>
                <w:bCs/>
                <w:sz w:val="22"/>
                <w:szCs w:val="22"/>
              </w:rPr>
              <w:t xml:space="preserve"> from day one.</w:t>
            </w:r>
          </w:p>
          <w:p w14:paraId="0D06CB7A" w14:textId="77777777" w:rsidR="008617E5" w:rsidRPr="007824F1" w:rsidRDefault="008617E5" w:rsidP="008617E5">
            <w:pPr>
              <w:rPr>
                <w:rFonts w:ascii="Archivo" w:hAnsi="Archivo"/>
                <w:bCs/>
                <w:sz w:val="22"/>
                <w:szCs w:val="22"/>
              </w:rPr>
            </w:pPr>
            <w:r w:rsidRPr="007824F1">
              <w:rPr>
                <w:rFonts w:ascii="Archivo" w:hAnsi="Archivo"/>
                <w:bCs/>
                <w:sz w:val="22"/>
                <w:szCs w:val="22"/>
              </w:rPr>
              <w:t>Great work/life balance through flexible and remote-first working.</w:t>
            </w:r>
          </w:p>
          <w:p w14:paraId="58B8B58D" w14:textId="77777777" w:rsidR="008617E5" w:rsidRPr="007824F1" w:rsidRDefault="008617E5" w:rsidP="008617E5">
            <w:pPr>
              <w:rPr>
                <w:rFonts w:ascii="Archivo" w:hAnsi="Archivo"/>
                <w:bCs/>
                <w:sz w:val="22"/>
                <w:szCs w:val="22"/>
              </w:rPr>
            </w:pPr>
            <w:r w:rsidRPr="007824F1">
              <w:rPr>
                <w:rFonts w:ascii="Archivo" w:hAnsi="Archivo"/>
                <w:bCs/>
                <w:sz w:val="22"/>
                <w:szCs w:val="22"/>
              </w:rPr>
              <w:t xml:space="preserve">We also focus on </w:t>
            </w:r>
            <w:r w:rsidRPr="007824F1">
              <w:rPr>
                <w:rFonts w:ascii="Archivo" w:hAnsi="Archivo"/>
                <w:b/>
                <w:sz w:val="22"/>
                <w:szCs w:val="22"/>
              </w:rPr>
              <w:t xml:space="preserve">staff wellbeing, training and development </w:t>
            </w:r>
            <w:r w:rsidRPr="007824F1">
              <w:rPr>
                <w:rFonts w:ascii="Archivo" w:hAnsi="Archivo"/>
                <w:bCs/>
                <w:sz w:val="22"/>
                <w:szCs w:val="22"/>
              </w:rPr>
              <w:t>and support you with your</w:t>
            </w:r>
            <w:r w:rsidRPr="007824F1">
              <w:rPr>
                <w:rFonts w:ascii="Archivo" w:hAnsi="Archivo"/>
                <w:b/>
                <w:sz w:val="22"/>
                <w:szCs w:val="22"/>
              </w:rPr>
              <w:t xml:space="preserve"> volunteering. </w:t>
            </w:r>
          </w:p>
          <w:p w14:paraId="13BADEB4" w14:textId="72EDA2FC" w:rsidR="008617E5" w:rsidRPr="008D55B6" w:rsidRDefault="008617E5" w:rsidP="008D55B6">
            <w:pPr>
              <w:spacing w:after="240"/>
              <w:rPr>
                <w:rFonts w:ascii="Archivo" w:hAnsi="Archivo"/>
                <w:sz w:val="22"/>
                <w:szCs w:val="22"/>
              </w:rPr>
            </w:pPr>
            <w:r w:rsidRPr="007824F1">
              <w:rPr>
                <w:rFonts w:ascii="Archivo" w:hAnsi="Archivo"/>
                <w:sz w:val="22"/>
                <w:szCs w:val="22"/>
              </w:rPr>
              <w:t xml:space="preserve">See our benefits list for all other details </w:t>
            </w:r>
          </w:p>
        </w:tc>
        <w:tc>
          <w:tcPr>
            <w:tcW w:w="5428" w:type="dxa"/>
            <w:vAlign w:val="center"/>
          </w:tcPr>
          <w:p w14:paraId="02FE5365" w14:textId="77777777" w:rsidR="00636A4C" w:rsidRPr="007824F1" w:rsidRDefault="00C03C4D" w:rsidP="00636A4C">
            <w:pPr>
              <w:rPr>
                <w:rFonts w:ascii="Archivo" w:hAnsi="Archivo"/>
                <w:color w:val="212529"/>
                <w:szCs w:val="24"/>
                <w:shd w:val="clear" w:color="auto" w:fill="FFFFFF"/>
              </w:rPr>
            </w:pPr>
            <w:r w:rsidRPr="007824F1">
              <w:rPr>
                <w:rFonts w:ascii="Archivo" w:hAnsi="Archivo"/>
                <w:b/>
                <w:szCs w:val="24"/>
              </w:rPr>
              <w:t>Location:</w:t>
            </w:r>
            <w:r w:rsidR="00552A81" w:rsidRPr="007824F1">
              <w:rPr>
                <w:rFonts w:ascii="Archivo" w:hAnsi="Archivo"/>
                <w:color w:val="212529"/>
                <w:szCs w:val="24"/>
                <w:shd w:val="clear" w:color="auto" w:fill="FFFFFF"/>
              </w:rPr>
              <w:t xml:space="preserve"> </w:t>
            </w:r>
            <w:r w:rsidR="008617E5" w:rsidRPr="007824F1">
              <w:rPr>
                <w:rFonts w:ascii="Archivo" w:hAnsi="Archivo"/>
                <w:color w:val="212529"/>
                <w:sz w:val="22"/>
                <w:szCs w:val="22"/>
                <w:shd w:val="clear" w:color="auto" w:fill="FFFFFF"/>
              </w:rPr>
              <w:t>Working from home (UK) with occasional attendance at events or meetings across the UK, including attending quarterly all-staff meetings in London.</w:t>
            </w:r>
          </w:p>
          <w:p w14:paraId="71D1FF6A" w14:textId="77777777" w:rsidR="00C576BF" w:rsidRPr="007824F1" w:rsidRDefault="00C576BF" w:rsidP="00636A4C">
            <w:pPr>
              <w:rPr>
                <w:rFonts w:ascii="Archivo" w:hAnsi="Archivo"/>
                <w:szCs w:val="24"/>
              </w:rPr>
            </w:pPr>
          </w:p>
        </w:tc>
      </w:tr>
      <w:tr w:rsidR="00EA4BEC" w:rsidRPr="007824F1" w14:paraId="31E883B1" w14:textId="77777777" w:rsidTr="00BA4483">
        <w:trPr>
          <w:trHeight w:val="710"/>
        </w:trPr>
        <w:tc>
          <w:tcPr>
            <w:tcW w:w="10490" w:type="dxa"/>
            <w:gridSpan w:val="3"/>
            <w:vAlign w:val="center"/>
          </w:tcPr>
          <w:p w14:paraId="61F2926E" w14:textId="77777777" w:rsidR="000D6509" w:rsidRPr="007824F1" w:rsidRDefault="008617E5" w:rsidP="008D55B6">
            <w:pPr>
              <w:spacing w:before="240" w:after="240" w:line="276" w:lineRule="auto"/>
              <w:rPr>
                <w:rFonts w:ascii="Archivo" w:hAnsi="Archivo"/>
                <w:b/>
                <w:sz w:val="22"/>
                <w:szCs w:val="22"/>
              </w:rPr>
            </w:pPr>
            <w:r w:rsidRPr="007824F1">
              <w:rPr>
                <w:rFonts w:ascii="Archivo" w:eastAsia="Calibri" w:hAnsi="Archivo"/>
                <w:sz w:val="22"/>
                <w:szCs w:val="22"/>
              </w:rPr>
              <w:t>The Chartered Institute is proud to be an equal-opportunity employer committed to a diverse and inclusive workplace where we can all be ourselves and succeed on merit. We particularly welcome applications from those who are significantly underrepresented in our sector, such as Black, Asian, people of colour, or from a specific minoritised ethnicity, neurodivergent, oppressed, or marginalised individuals or groups.</w:t>
            </w:r>
          </w:p>
        </w:tc>
      </w:tr>
      <w:tr w:rsidR="00E603B8" w:rsidRPr="007824F1" w14:paraId="64B53F75" w14:textId="77777777" w:rsidTr="007F0B7E">
        <w:trPr>
          <w:trHeight w:val="554"/>
        </w:trPr>
        <w:tc>
          <w:tcPr>
            <w:tcW w:w="10490" w:type="dxa"/>
            <w:gridSpan w:val="3"/>
            <w:shd w:val="clear" w:color="auto" w:fill="006666"/>
            <w:vAlign w:val="center"/>
          </w:tcPr>
          <w:p w14:paraId="4010EF33" w14:textId="77777777" w:rsidR="00E603B8" w:rsidRPr="007824F1" w:rsidRDefault="00E603B8" w:rsidP="00BA4483">
            <w:pPr>
              <w:rPr>
                <w:rFonts w:ascii="Archivo" w:hAnsi="Archivo"/>
                <w:b/>
                <w:color w:val="FFFFFF"/>
                <w:szCs w:val="24"/>
              </w:rPr>
            </w:pPr>
            <w:r w:rsidRPr="007824F1">
              <w:rPr>
                <w:rFonts w:ascii="Archivo" w:hAnsi="Archivo"/>
                <w:b/>
                <w:color w:val="FFFFFF"/>
                <w:szCs w:val="24"/>
              </w:rPr>
              <w:t xml:space="preserve">About the </w:t>
            </w:r>
            <w:r w:rsidR="009F0D09" w:rsidRPr="007824F1">
              <w:rPr>
                <w:rFonts w:ascii="Archivo" w:hAnsi="Archivo"/>
                <w:b/>
                <w:color w:val="FFFFFF"/>
                <w:szCs w:val="24"/>
              </w:rPr>
              <w:t xml:space="preserve">Chartered </w:t>
            </w:r>
            <w:r w:rsidRPr="007824F1">
              <w:rPr>
                <w:rFonts w:ascii="Archivo" w:hAnsi="Archivo"/>
                <w:b/>
                <w:color w:val="FFFFFF"/>
                <w:szCs w:val="24"/>
              </w:rPr>
              <w:t>Institute of Fundraising</w:t>
            </w:r>
          </w:p>
        </w:tc>
      </w:tr>
      <w:tr w:rsidR="00B10F40" w:rsidRPr="007824F1" w14:paraId="46AF7D40" w14:textId="77777777" w:rsidTr="008D55B6">
        <w:trPr>
          <w:trHeight w:val="2400"/>
        </w:trPr>
        <w:tc>
          <w:tcPr>
            <w:tcW w:w="10490" w:type="dxa"/>
            <w:gridSpan w:val="3"/>
            <w:vAlign w:val="center"/>
          </w:tcPr>
          <w:p w14:paraId="185053BB" w14:textId="77777777" w:rsidR="008617E5" w:rsidRPr="007824F1" w:rsidRDefault="008617E5" w:rsidP="008617E5">
            <w:pPr>
              <w:spacing w:before="240"/>
              <w:jc w:val="both"/>
              <w:rPr>
                <w:rFonts w:ascii="Archivo" w:eastAsia="Calibri" w:hAnsi="Archivo"/>
                <w:sz w:val="22"/>
                <w:szCs w:val="22"/>
              </w:rPr>
            </w:pPr>
            <w:r w:rsidRPr="007824F1">
              <w:rPr>
                <w:rFonts w:ascii="Archivo" w:eastAsia="Calibri" w:hAnsi="Archivo"/>
                <w:sz w:val="22"/>
                <w:szCs w:val="22"/>
              </w:rPr>
              <w:t>The Chartered Institute of Fundraising is the UK's professional membership body for fundraisers, championing excellence, providing professional development and education, and fostering connections across the sector. We're launching a new ten-year strategy to tackle critical challenges like diminishing income, increasing demand for services, and issues such as fundraiser burnout and lack of investment that are impacting charities nationwide. We believe that every fundraiser should feel valued and nurtured.</w:t>
            </w:r>
          </w:p>
          <w:p w14:paraId="5CA8F9CF" w14:textId="77777777" w:rsidR="008617E5" w:rsidRPr="007824F1" w:rsidRDefault="008617E5" w:rsidP="008617E5">
            <w:pPr>
              <w:jc w:val="both"/>
              <w:rPr>
                <w:rFonts w:ascii="Archivo" w:eastAsia="Calibri" w:hAnsi="Archivo"/>
                <w:sz w:val="22"/>
                <w:szCs w:val="22"/>
              </w:rPr>
            </w:pPr>
          </w:p>
          <w:p w14:paraId="598461F9" w14:textId="79CB5EC5" w:rsidR="008D55B6" w:rsidRPr="008D55B6" w:rsidRDefault="008617E5" w:rsidP="008D55B6">
            <w:pPr>
              <w:pStyle w:val="Highlightnavy"/>
              <w:spacing w:after="240"/>
              <w:rPr>
                <w:rFonts w:ascii="Archivo" w:eastAsia="Calibri" w:hAnsi="Archivo" w:cs="Arial"/>
                <w:b w:val="0"/>
                <w:color w:val="auto"/>
                <w:sz w:val="22"/>
                <w:szCs w:val="22"/>
              </w:rPr>
            </w:pPr>
            <w:r w:rsidRPr="007824F1">
              <w:rPr>
                <w:rFonts w:ascii="Archivo" w:eastAsia="Calibri" w:hAnsi="Archivo" w:cs="Arial"/>
                <w:b w:val="0"/>
                <w:color w:val="auto"/>
                <w:sz w:val="22"/>
                <w:szCs w:val="22"/>
              </w:rPr>
              <w:t xml:space="preserve">This strategy, unveiled at </w:t>
            </w:r>
            <w:r w:rsidR="007824F1">
              <w:rPr>
                <w:rFonts w:ascii="Archivo" w:eastAsia="Calibri" w:hAnsi="Archivo" w:cs="Arial"/>
                <w:b w:val="0"/>
                <w:color w:val="auto"/>
                <w:sz w:val="22"/>
                <w:szCs w:val="22"/>
              </w:rPr>
              <w:t>last year’s</w:t>
            </w:r>
            <w:r w:rsidRPr="007824F1">
              <w:rPr>
                <w:rFonts w:ascii="Archivo" w:eastAsia="Calibri" w:hAnsi="Archivo" w:cs="Arial"/>
                <w:b w:val="0"/>
                <w:color w:val="auto"/>
                <w:sz w:val="22"/>
                <w:szCs w:val="22"/>
              </w:rPr>
              <w:t xml:space="preserve"> </w:t>
            </w:r>
            <w:r w:rsidR="007824F1">
              <w:rPr>
                <w:rFonts w:ascii="Archivo" w:eastAsia="Calibri" w:hAnsi="Archivo" w:cs="Arial"/>
                <w:b w:val="0"/>
                <w:color w:val="auto"/>
                <w:sz w:val="22"/>
                <w:szCs w:val="22"/>
              </w:rPr>
              <w:t xml:space="preserve">Fundraising </w:t>
            </w:r>
            <w:r w:rsidRPr="007824F1">
              <w:rPr>
                <w:rFonts w:ascii="Archivo" w:eastAsia="Calibri" w:hAnsi="Archivo" w:cs="Arial"/>
                <w:b w:val="0"/>
                <w:color w:val="auto"/>
                <w:sz w:val="22"/>
                <w:szCs w:val="22"/>
              </w:rPr>
              <w:t>Convention, focuses on four key pillars with clear five</w:t>
            </w:r>
            <w:r w:rsidR="007824F1">
              <w:rPr>
                <w:rFonts w:ascii="Archivo" w:eastAsia="Calibri" w:hAnsi="Archivo" w:cs="Arial"/>
                <w:b w:val="0"/>
                <w:color w:val="auto"/>
                <w:sz w:val="22"/>
                <w:szCs w:val="22"/>
              </w:rPr>
              <w:t>-</w:t>
            </w:r>
            <w:r w:rsidRPr="007824F1">
              <w:rPr>
                <w:rFonts w:ascii="Archivo" w:eastAsia="Calibri" w:hAnsi="Archivo" w:cs="Arial"/>
                <w:b w:val="0"/>
                <w:color w:val="auto"/>
                <w:sz w:val="22"/>
                <w:szCs w:val="22"/>
              </w:rPr>
              <w:t xml:space="preserve"> and ten-year targets: attracting, retaining, and nurturing fundraising talent to combat the "revolving door", reframing the narrative to change perceptions of fundraising and drive investment, driving excellent fundraising practice, setting standards, ethics and guidance to build public trust, and fostering a culture that inspires more people to give to reverse declining donor numbers. Our </w:t>
            </w:r>
            <w:proofErr w:type="gramStart"/>
            <w:r w:rsidRPr="007824F1">
              <w:rPr>
                <w:rFonts w:ascii="Archivo" w:eastAsia="Calibri" w:hAnsi="Archivo" w:cs="Arial"/>
                <w:b w:val="0"/>
                <w:color w:val="auto"/>
                <w:sz w:val="22"/>
                <w:szCs w:val="22"/>
              </w:rPr>
              <w:t>ultimate aim</w:t>
            </w:r>
            <w:proofErr w:type="gramEnd"/>
            <w:r w:rsidRPr="007824F1">
              <w:rPr>
                <w:rFonts w:ascii="Archivo" w:eastAsia="Calibri" w:hAnsi="Archivo" w:cs="Arial"/>
                <w:b w:val="0"/>
                <w:color w:val="auto"/>
                <w:sz w:val="22"/>
                <w:szCs w:val="22"/>
              </w:rPr>
              <w:t xml:space="preserve"> is to double our impact in a decade, ensuring a sustainable future for both fundraisers and charities</w:t>
            </w:r>
            <w:r w:rsidR="00337A4D" w:rsidRPr="007824F1">
              <w:rPr>
                <w:rFonts w:ascii="Archivo" w:eastAsia="Calibri" w:hAnsi="Archivo" w:cs="Arial"/>
                <w:b w:val="0"/>
                <w:color w:val="auto"/>
                <w:sz w:val="22"/>
                <w:szCs w:val="22"/>
              </w:rPr>
              <w:t>.</w:t>
            </w:r>
          </w:p>
        </w:tc>
      </w:tr>
      <w:tr w:rsidR="00B10F40" w:rsidRPr="007824F1" w14:paraId="191AF583" w14:textId="77777777" w:rsidTr="007F0B7E">
        <w:trPr>
          <w:trHeight w:val="554"/>
        </w:trPr>
        <w:tc>
          <w:tcPr>
            <w:tcW w:w="10490" w:type="dxa"/>
            <w:gridSpan w:val="3"/>
            <w:shd w:val="clear" w:color="auto" w:fill="006666"/>
            <w:vAlign w:val="center"/>
          </w:tcPr>
          <w:p w14:paraId="5564DA63" w14:textId="77777777" w:rsidR="00B10F40" w:rsidRPr="007824F1" w:rsidRDefault="00B10F40" w:rsidP="00B10F40">
            <w:pPr>
              <w:rPr>
                <w:rFonts w:ascii="Archivo" w:hAnsi="Archivo"/>
                <w:b/>
                <w:color w:val="FFFFFF"/>
                <w:szCs w:val="24"/>
              </w:rPr>
            </w:pPr>
            <w:r w:rsidRPr="007824F1">
              <w:rPr>
                <w:rFonts w:ascii="Archivo" w:hAnsi="Archivo"/>
                <w:b/>
                <w:color w:val="FFFFFF"/>
                <w:szCs w:val="24"/>
              </w:rPr>
              <w:lastRenderedPageBreak/>
              <w:t>Reporting Structure</w:t>
            </w:r>
          </w:p>
        </w:tc>
      </w:tr>
      <w:tr w:rsidR="00B10F40" w:rsidRPr="007824F1" w14:paraId="7C4CF9F3" w14:textId="77777777" w:rsidTr="00BA4483">
        <w:trPr>
          <w:trHeight w:val="789"/>
        </w:trPr>
        <w:tc>
          <w:tcPr>
            <w:tcW w:w="10490" w:type="dxa"/>
            <w:gridSpan w:val="3"/>
            <w:vAlign w:val="center"/>
          </w:tcPr>
          <w:p w14:paraId="2DADB6DD" w14:textId="758BD280" w:rsidR="00B10F40" w:rsidRPr="008D55B6" w:rsidRDefault="00B10F40" w:rsidP="008D55B6">
            <w:pPr>
              <w:pStyle w:val="BodyText"/>
              <w:spacing w:before="240" w:after="240"/>
              <w:rPr>
                <w:rFonts w:ascii="Archivo" w:hAnsi="Archivo" w:cs="Arial"/>
                <w:sz w:val="22"/>
                <w:szCs w:val="22"/>
              </w:rPr>
            </w:pPr>
            <w:r w:rsidRPr="007824F1">
              <w:rPr>
                <w:rFonts w:ascii="Archivo" w:hAnsi="Archivo" w:cs="Arial"/>
                <w:b/>
                <w:sz w:val="24"/>
                <w:szCs w:val="24"/>
              </w:rPr>
              <w:t xml:space="preserve">Reports to:  </w:t>
            </w:r>
            <w:r w:rsidR="001A04CD" w:rsidRPr="007824F1">
              <w:rPr>
                <w:rFonts w:ascii="Archivo" w:hAnsi="Archivo" w:cs="Arial"/>
                <w:sz w:val="22"/>
                <w:szCs w:val="22"/>
              </w:rPr>
              <w:t xml:space="preserve">Digital </w:t>
            </w:r>
            <w:r w:rsidR="00DC0B32" w:rsidRPr="007824F1">
              <w:rPr>
                <w:rFonts w:ascii="Archivo" w:hAnsi="Archivo" w:cs="Arial"/>
                <w:sz w:val="22"/>
                <w:szCs w:val="22"/>
              </w:rPr>
              <w:t xml:space="preserve">Marketing </w:t>
            </w:r>
            <w:r w:rsidR="001A04CD" w:rsidRPr="007824F1">
              <w:rPr>
                <w:rFonts w:ascii="Archivo" w:hAnsi="Archivo" w:cs="Arial"/>
                <w:sz w:val="22"/>
                <w:szCs w:val="22"/>
              </w:rPr>
              <w:t>Manager</w:t>
            </w:r>
          </w:p>
        </w:tc>
      </w:tr>
      <w:tr w:rsidR="00B10F40" w:rsidRPr="007824F1" w14:paraId="02250543" w14:textId="77777777" w:rsidTr="007F0B7E">
        <w:trPr>
          <w:trHeight w:val="478"/>
        </w:trPr>
        <w:tc>
          <w:tcPr>
            <w:tcW w:w="10490" w:type="dxa"/>
            <w:gridSpan w:val="3"/>
            <w:shd w:val="clear" w:color="auto" w:fill="006666"/>
            <w:vAlign w:val="center"/>
          </w:tcPr>
          <w:p w14:paraId="301DCBED" w14:textId="77777777" w:rsidR="00B10F40" w:rsidRPr="007824F1" w:rsidRDefault="00B10F40" w:rsidP="00B10F40">
            <w:pPr>
              <w:rPr>
                <w:rFonts w:ascii="Archivo" w:hAnsi="Archivo"/>
                <w:b/>
                <w:color w:val="FFFFFF"/>
                <w:szCs w:val="24"/>
              </w:rPr>
            </w:pPr>
            <w:r w:rsidRPr="007824F1">
              <w:rPr>
                <w:rFonts w:ascii="Archivo" w:hAnsi="Archivo"/>
                <w:b/>
                <w:color w:val="FFFFFF"/>
                <w:szCs w:val="24"/>
              </w:rPr>
              <w:t>Job Description</w:t>
            </w:r>
          </w:p>
        </w:tc>
      </w:tr>
      <w:tr w:rsidR="00B936F5" w:rsidRPr="007824F1" w14:paraId="687DB710" w14:textId="77777777" w:rsidTr="00BA4483">
        <w:trPr>
          <w:trHeight w:val="967"/>
        </w:trPr>
        <w:tc>
          <w:tcPr>
            <w:tcW w:w="10490" w:type="dxa"/>
            <w:gridSpan w:val="3"/>
            <w:vAlign w:val="center"/>
          </w:tcPr>
          <w:p w14:paraId="61479DB9" w14:textId="77777777" w:rsidR="00B936F5" w:rsidRPr="007824F1" w:rsidRDefault="00B936F5" w:rsidP="008D55B6">
            <w:pPr>
              <w:pStyle w:val="Normalnosp"/>
              <w:widowControl/>
              <w:spacing w:before="240" w:line="240" w:lineRule="auto"/>
              <w:rPr>
                <w:rFonts w:ascii="Archivo" w:hAnsi="Archivo" w:cs="Arial"/>
                <w:b/>
              </w:rPr>
            </w:pPr>
            <w:r w:rsidRPr="007824F1">
              <w:rPr>
                <w:rFonts w:ascii="Archivo" w:hAnsi="Archivo" w:cs="Arial"/>
                <w:b/>
              </w:rPr>
              <w:t xml:space="preserve">Purpose of Job: </w:t>
            </w:r>
          </w:p>
          <w:p w14:paraId="137ABFDE" w14:textId="77777777" w:rsidR="00B936F5" w:rsidRPr="007824F1" w:rsidRDefault="00B936F5" w:rsidP="00B936F5">
            <w:pPr>
              <w:pStyle w:val="Normalnosp"/>
              <w:widowControl/>
              <w:spacing w:line="240" w:lineRule="auto"/>
              <w:rPr>
                <w:rFonts w:ascii="Archivo" w:hAnsi="Archivo" w:cs="Arial"/>
                <w:b/>
              </w:rPr>
            </w:pPr>
          </w:p>
          <w:p w14:paraId="671F6337" w14:textId="1D1FEC09" w:rsidR="00B936F5" w:rsidRPr="007824F1" w:rsidRDefault="00B936F5" w:rsidP="00B936F5">
            <w:pPr>
              <w:rPr>
                <w:rFonts w:ascii="Archivo" w:hAnsi="Archivo"/>
                <w:sz w:val="22"/>
                <w:szCs w:val="22"/>
              </w:rPr>
            </w:pPr>
            <w:r w:rsidRPr="007824F1">
              <w:rPr>
                <w:rFonts w:ascii="Archivo" w:hAnsi="Archivo"/>
                <w:sz w:val="22"/>
                <w:szCs w:val="22"/>
              </w:rPr>
              <w:t>The Digital Officer will play a key role in the Marketing &amp; Digital team with specific responsibility for the day-to-day monitoring of social media channels plus the creation and production of organic social for key areas of our organisation. In addition to this they will also be responsible for making content updates to the current Chartered Institute website. They will work with the Digital Manager to implement the digital marketing strategy across the organisation. They will engage key audiences online to achieve long term engagement</w:t>
            </w:r>
            <w:r w:rsidR="007824F1">
              <w:rPr>
                <w:rFonts w:ascii="Archivo" w:hAnsi="Archivo"/>
                <w:sz w:val="22"/>
                <w:szCs w:val="22"/>
              </w:rPr>
              <w:t>,</w:t>
            </w:r>
            <w:r w:rsidRPr="007824F1">
              <w:rPr>
                <w:rFonts w:ascii="Archivo" w:hAnsi="Archivo"/>
                <w:sz w:val="22"/>
                <w:szCs w:val="22"/>
              </w:rPr>
              <w:t xml:space="preserve"> resulting in more people joining the Chartered Institute</w:t>
            </w:r>
            <w:r w:rsidR="007824F1">
              <w:rPr>
                <w:rFonts w:ascii="Archivo" w:hAnsi="Archivo"/>
                <w:sz w:val="22"/>
                <w:szCs w:val="22"/>
              </w:rPr>
              <w:t>,</w:t>
            </w:r>
            <w:r w:rsidRPr="007824F1">
              <w:rPr>
                <w:rFonts w:ascii="Archivo" w:hAnsi="Archivo"/>
                <w:sz w:val="22"/>
                <w:szCs w:val="22"/>
              </w:rPr>
              <w:t xml:space="preserve"> interacting with our networks</w:t>
            </w:r>
            <w:r w:rsidR="007824F1">
              <w:rPr>
                <w:rFonts w:ascii="Archivo" w:hAnsi="Archivo"/>
                <w:sz w:val="22"/>
                <w:szCs w:val="22"/>
              </w:rPr>
              <w:t>,</w:t>
            </w:r>
            <w:r w:rsidRPr="007824F1">
              <w:rPr>
                <w:rFonts w:ascii="Archivo" w:hAnsi="Archivo"/>
                <w:sz w:val="22"/>
                <w:szCs w:val="22"/>
              </w:rPr>
              <w:t xml:space="preserve"> learning through our qualifications</w:t>
            </w:r>
            <w:r w:rsidR="007824F1">
              <w:rPr>
                <w:rFonts w:ascii="Archivo" w:hAnsi="Archivo"/>
                <w:sz w:val="22"/>
                <w:szCs w:val="22"/>
              </w:rPr>
              <w:t>,</w:t>
            </w:r>
            <w:r w:rsidRPr="007824F1">
              <w:rPr>
                <w:rFonts w:ascii="Archivo" w:hAnsi="Archivo"/>
                <w:sz w:val="22"/>
                <w:szCs w:val="22"/>
              </w:rPr>
              <w:t xml:space="preserve"> and attending our events and conferences, including Fundraising Convention, the biggest </w:t>
            </w:r>
            <w:r w:rsidR="009F37C4" w:rsidRPr="007824F1">
              <w:rPr>
                <w:rFonts w:ascii="Archivo" w:hAnsi="Archivo"/>
                <w:sz w:val="22"/>
                <w:szCs w:val="22"/>
              </w:rPr>
              <w:t>fundraising</w:t>
            </w:r>
            <w:r w:rsidRPr="007824F1">
              <w:rPr>
                <w:rFonts w:ascii="Archivo" w:hAnsi="Archivo"/>
                <w:sz w:val="22"/>
                <w:szCs w:val="22"/>
              </w:rPr>
              <w:t xml:space="preserve"> event of its kind in Europe.</w:t>
            </w:r>
          </w:p>
          <w:p w14:paraId="3A2E1E55" w14:textId="77777777" w:rsidR="00B936F5" w:rsidRPr="007824F1" w:rsidRDefault="00B936F5" w:rsidP="00B936F5">
            <w:pPr>
              <w:rPr>
                <w:rFonts w:ascii="Archivo" w:hAnsi="Archivo"/>
                <w:sz w:val="22"/>
                <w:szCs w:val="22"/>
                <w:lang w:val="en-US"/>
              </w:rPr>
            </w:pPr>
          </w:p>
          <w:p w14:paraId="164E6531" w14:textId="77777777" w:rsidR="00B936F5" w:rsidRPr="007824F1" w:rsidRDefault="00B936F5" w:rsidP="00B936F5">
            <w:pPr>
              <w:rPr>
                <w:rFonts w:ascii="Archivo" w:hAnsi="Archivo"/>
                <w:b/>
                <w:sz w:val="22"/>
              </w:rPr>
            </w:pPr>
            <w:r w:rsidRPr="007824F1">
              <w:rPr>
                <w:rFonts w:ascii="Archivo" w:hAnsi="Archivo"/>
                <w:b/>
                <w:sz w:val="22"/>
              </w:rPr>
              <w:t xml:space="preserve">Key Accountabilities: </w:t>
            </w:r>
          </w:p>
          <w:p w14:paraId="588CD91F" w14:textId="77777777" w:rsidR="00B936F5" w:rsidRPr="007824F1" w:rsidRDefault="00B936F5" w:rsidP="00B936F5">
            <w:pPr>
              <w:rPr>
                <w:rFonts w:ascii="Archivo" w:hAnsi="Archivo"/>
                <w:b/>
                <w:sz w:val="22"/>
              </w:rPr>
            </w:pPr>
          </w:p>
          <w:p w14:paraId="2E726FAD" w14:textId="77777777" w:rsidR="00B936F5" w:rsidRPr="007824F1" w:rsidRDefault="00B936F5" w:rsidP="00B936F5">
            <w:pPr>
              <w:shd w:val="clear" w:color="auto" w:fill="FFFFFF"/>
              <w:rPr>
                <w:rFonts w:ascii="Archivo" w:hAnsi="Archivo"/>
                <w:b/>
                <w:sz w:val="22"/>
              </w:rPr>
            </w:pPr>
            <w:r w:rsidRPr="007824F1">
              <w:rPr>
                <w:rFonts w:ascii="Archivo" w:hAnsi="Archivo"/>
                <w:b/>
                <w:sz w:val="22"/>
              </w:rPr>
              <w:t>Chartered Institute Website:</w:t>
            </w:r>
          </w:p>
          <w:p w14:paraId="77330B86" w14:textId="77777777" w:rsidR="00B936F5" w:rsidRPr="007824F1" w:rsidRDefault="00B936F5" w:rsidP="00B936F5">
            <w:pPr>
              <w:rPr>
                <w:rFonts w:ascii="Archivo" w:hAnsi="Archivo"/>
                <w:b/>
                <w:szCs w:val="24"/>
              </w:rPr>
            </w:pPr>
          </w:p>
          <w:p w14:paraId="7C4DFF0C" w14:textId="3E8C0893" w:rsidR="00B936F5" w:rsidRPr="007824F1" w:rsidRDefault="00B936F5" w:rsidP="00B936F5">
            <w:pPr>
              <w:numPr>
                <w:ilvl w:val="0"/>
                <w:numId w:val="21"/>
              </w:numPr>
              <w:rPr>
                <w:rFonts w:ascii="Archivo" w:hAnsi="Archivo"/>
                <w:sz w:val="22"/>
                <w:szCs w:val="22"/>
              </w:rPr>
            </w:pPr>
            <w:r w:rsidRPr="007824F1">
              <w:rPr>
                <w:rFonts w:ascii="Archivo" w:hAnsi="Archivo"/>
                <w:sz w:val="22"/>
                <w:szCs w:val="22"/>
              </w:rPr>
              <w:t>Responsible for the day-to-day maintenance of the Chartered Institute website, ensuring content is always current and up to date by working with individual teams across the organisation to support with content updates</w:t>
            </w:r>
            <w:r w:rsidR="007824F1">
              <w:rPr>
                <w:rFonts w:ascii="Archivo" w:hAnsi="Archivo"/>
                <w:sz w:val="22"/>
                <w:szCs w:val="22"/>
              </w:rPr>
              <w:t>.</w:t>
            </w:r>
          </w:p>
          <w:p w14:paraId="573E7ACD" w14:textId="179DF3BF" w:rsidR="00B936F5" w:rsidRPr="007824F1" w:rsidRDefault="00B936F5" w:rsidP="00B936F5">
            <w:pPr>
              <w:numPr>
                <w:ilvl w:val="0"/>
                <w:numId w:val="21"/>
              </w:numPr>
              <w:rPr>
                <w:rFonts w:ascii="Archivo" w:hAnsi="Archivo"/>
                <w:sz w:val="22"/>
                <w:szCs w:val="22"/>
              </w:rPr>
            </w:pPr>
            <w:r w:rsidRPr="007824F1">
              <w:rPr>
                <w:rFonts w:ascii="Archivo" w:hAnsi="Archivo"/>
                <w:sz w:val="22"/>
                <w:szCs w:val="22"/>
              </w:rPr>
              <w:t>Build and creation of new sections of the website</w:t>
            </w:r>
            <w:r w:rsidR="007824F1">
              <w:rPr>
                <w:rFonts w:ascii="Archivo" w:hAnsi="Archivo"/>
                <w:sz w:val="22"/>
                <w:szCs w:val="22"/>
              </w:rPr>
              <w:t>.</w:t>
            </w:r>
          </w:p>
          <w:p w14:paraId="12F9E5AA" w14:textId="302D669D" w:rsidR="00B936F5" w:rsidRPr="007824F1" w:rsidRDefault="00B936F5" w:rsidP="00B936F5">
            <w:pPr>
              <w:numPr>
                <w:ilvl w:val="0"/>
                <w:numId w:val="21"/>
              </w:numPr>
              <w:rPr>
                <w:rFonts w:ascii="Archivo" w:hAnsi="Archivo"/>
                <w:sz w:val="22"/>
                <w:szCs w:val="22"/>
              </w:rPr>
            </w:pPr>
            <w:r w:rsidRPr="007824F1">
              <w:rPr>
                <w:rFonts w:ascii="Archivo" w:hAnsi="Archivo"/>
                <w:sz w:val="22"/>
                <w:szCs w:val="22"/>
              </w:rPr>
              <w:t xml:space="preserve">Producing monthly </w:t>
            </w:r>
            <w:r w:rsidR="007824F1">
              <w:rPr>
                <w:rFonts w:ascii="Archivo" w:hAnsi="Archivo"/>
                <w:sz w:val="22"/>
                <w:szCs w:val="22"/>
              </w:rPr>
              <w:t>G</w:t>
            </w:r>
            <w:r w:rsidRPr="007824F1">
              <w:rPr>
                <w:rFonts w:ascii="Archivo" w:hAnsi="Archivo"/>
                <w:sz w:val="22"/>
                <w:szCs w:val="22"/>
              </w:rPr>
              <w:t>oogle analytic reports</w:t>
            </w:r>
            <w:r w:rsidR="007824F1">
              <w:rPr>
                <w:rFonts w:ascii="Archivo" w:hAnsi="Archivo"/>
                <w:sz w:val="22"/>
                <w:szCs w:val="22"/>
              </w:rPr>
              <w:t>.</w:t>
            </w:r>
          </w:p>
          <w:p w14:paraId="17EC6069" w14:textId="77777777" w:rsidR="00B936F5" w:rsidRPr="007824F1" w:rsidRDefault="00B936F5" w:rsidP="00B936F5">
            <w:pPr>
              <w:ind w:left="720"/>
              <w:rPr>
                <w:rFonts w:ascii="Archivo" w:hAnsi="Archivo"/>
                <w:b/>
                <w:szCs w:val="22"/>
              </w:rPr>
            </w:pPr>
          </w:p>
          <w:p w14:paraId="623B51B7" w14:textId="77777777" w:rsidR="00B936F5" w:rsidRPr="007824F1" w:rsidRDefault="00B936F5" w:rsidP="00B936F5">
            <w:pPr>
              <w:rPr>
                <w:rFonts w:ascii="Archivo" w:hAnsi="Archivo"/>
                <w:b/>
                <w:sz w:val="22"/>
              </w:rPr>
            </w:pPr>
            <w:r w:rsidRPr="007824F1">
              <w:rPr>
                <w:rFonts w:ascii="Archivo" w:hAnsi="Archivo"/>
                <w:b/>
                <w:sz w:val="22"/>
              </w:rPr>
              <w:t>Social Media:</w:t>
            </w:r>
          </w:p>
          <w:p w14:paraId="18BAD4D1" w14:textId="77777777" w:rsidR="00B936F5" w:rsidRPr="007824F1" w:rsidRDefault="00B936F5" w:rsidP="00B936F5">
            <w:pPr>
              <w:rPr>
                <w:rFonts w:ascii="Archivo" w:hAnsi="Archivo"/>
                <w:szCs w:val="22"/>
              </w:rPr>
            </w:pPr>
          </w:p>
          <w:p w14:paraId="528308A7" w14:textId="4EF7604A" w:rsidR="00B936F5" w:rsidRPr="007824F1" w:rsidRDefault="00B936F5" w:rsidP="00B936F5">
            <w:pPr>
              <w:pStyle w:val="ListParagraph"/>
              <w:numPr>
                <w:ilvl w:val="0"/>
                <w:numId w:val="21"/>
              </w:numPr>
              <w:spacing w:line="276" w:lineRule="auto"/>
              <w:rPr>
                <w:rFonts w:ascii="Archivo" w:hAnsi="Archivo"/>
                <w:sz w:val="22"/>
                <w:szCs w:val="22"/>
              </w:rPr>
            </w:pPr>
            <w:r w:rsidRPr="007824F1">
              <w:rPr>
                <w:rFonts w:ascii="Archivo" w:hAnsi="Archivo"/>
                <w:sz w:val="22"/>
                <w:szCs w:val="22"/>
              </w:rPr>
              <w:t>Working with the Digital Manager to monitor the day-to-day social activity across all channels, responding to comments and enquiries, escalating as appropriate to the Digital Manager</w:t>
            </w:r>
            <w:r w:rsidR="007824F1">
              <w:rPr>
                <w:rFonts w:ascii="Archivo" w:hAnsi="Archivo"/>
                <w:sz w:val="22"/>
                <w:szCs w:val="22"/>
              </w:rPr>
              <w:t>.</w:t>
            </w:r>
          </w:p>
          <w:p w14:paraId="07EFC763" w14:textId="2C5E8EA0" w:rsidR="00B936F5" w:rsidRPr="007824F1" w:rsidRDefault="00B936F5" w:rsidP="00B936F5">
            <w:pPr>
              <w:pStyle w:val="ListParagraph"/>
              <w:numPr>
                <w:ilvl w:val="0"/>
                <w:numId w:val="21"/>
              </w:numPr>
              <w:spacing w:line="276" w:lineRule="auto"/>
              <w:rPr>
                <w:rFonts w:ascii="Archivo" w:hAnsi="Archivo"/>
                <w:sz w:val="22"/>
                <w:szCs w:val="22"/>
              </w:rPr>
            </w:pPr>
            <w:r w:rsidRPr="007824F1">
              <w:rPr>
                <w:rFonts w:ascii="Archivo" w:hAnsi="Archivo"/>
                <w:sz w:val="22"/>
                <w:szCs w:val="22"/>
              </w:rPr>
              <w:t xml:space="preserve">Produce content for the social media channels (including </w:t>
            </w:r>
            <w:r w:rsidR="009F37C4" w:rsidRPr="007824F1">
              <w:rPr>
                <w:rFonts w:ascii="Archivo" w:hAnsi="Archivo"/>
                <w:sz w:val="22"/>
                <w:szCs w:val="22"/>
              </w:rPr>
              <w:t>LinkedIn</w:t>
            </w:r>
            <w:r w:rsidRPr="007824F1">
              <w:rPr>
                <w:rFonts w:ascii="Archivo" w:hAnsi="Archivo"/>
                <w:sz w:val="22"/>
                <w:szCs w:val="22"/>
              </w:rPr>
              <w:t xml:space="preserve">, Facebook, </w:t>
            </w:r>
            <w:r w:rsidR="009F37C4" w:rsidRPr="007824F1">
              <w:rPr>
                <w:rFonts w:ascii="Archivo" w:hAnsi="Archivo"/>
                <w:sz w:val="22"/>
                <w:szCs w:val="22"/>
              </w:rPr>
              <w:t>X</w:t>
            </w:r>
            <w:r w:rsidRPr="007824F1">
              <w:rPr>
                <w:rFonts w:ascii="Archivo" w:hAnsi="Archivo"/>
                <w:sz w:val="22"/>
                <w:szCs w:val="22"/>
              </w:rPr>
              <w:t>, Instagram</w:t>
            </w:r>
            <w:r w:rsidR="007824F1">
              <w:rPr>
                <w:rFonts w:ascii="Archivo" w:hAnsi="Archivo"/>
                <w:sz w:val="22"/>
                <w:szCs w:val="22"/>
              </w:rPr>
              <w:t>,</w:t>
            </w:r>
            <w:r w:rsidR="009F37C4" w:rsidRPr="007824F1">
              <w:rPr>
                <w:rFonts w:ascii="Archivo" w:hAnsi="Archivo"/>
                <w:sz w:val="22"/>
                <w:szCs w:val="22"/>
              </w:rPr>
              <w:t xml:space="preserve"> and Bluesky</w:t>
            </w:r>
            <w:r w:rsidRPr="007824F1">
              <w:rPr>
                <w:rFonts w:ascii="Archivo" w:hAnsi="Archivo"/>
                <w:sz w:val="22"/>
                <w:szCs w:val="22"/>
              </w:rPr>
              <w:t>)</w:t>
            </w:r>
            <w:r w:rsidR="007824F1">
              <w:rPr>
                <w:rFonts w:ascii="Archivo" w:hAnsi="Archivo"/>
                <w:sz w:val="22"/>
                <w:szCs w:val="22"/>
              </w:rPr>
              <w:t>,</w:t>
            </w:r>
            <w:r w:rsidRPr="007824F1">
              <w:rPr>
                <w:rFonts w:ascii="Archivo" w:hAnsi="Archivo"/>
                <w:sz w:val="22"/>
                <w:szCs w:val="22"/>
              </w:rPr>
              <w:t xml:space="preserve"> and manage engagement with these on a day-to-day basis</w:t>
            </w:r>
            <w:r w:rsidR="007824F1">
              <w:rPr>
                <w:rFonts w:ascii="Archivo" w:hAnsi="Archivo"/>
                <w:sz w:val="22"/>
                <w:szCs w:val="22"/>
              </w:rPr>
              <w:t>,</w:t>
            </w:r>
            <w:r w:rsidRPr="007824F1">
              <w:rPr>
                <w:rFonts w:ascii="Archivo" w:hAnsi="Archivo"/>
                <w:sz w:val="22"/>
                <w:szCs w:val="22"/>
              </w:rPr>
              <w:t xml:space="preserve"> in line with our organisational tone of voice and key messaging</w:t>
            </w:r>
            <w:r w:rsidR="007824F1">
              <w:rPr>
                <w:rFonts w:ascii="Archivo" w:hAnsi="Archivo"/>
                <w:sz w:val="22"/>
                <w:szCs w:val="22"/>
              </w:rPr>
              <w:t>.</w:t>
            </w:r>
          </w:p>
          <w:p w14:paraId="14C0D6D7" w14:textId="42924BC5" w:rsidR="00B936F5" w:rsidRPr="007824F1" w:rsidRDefault="009F37C4" w:rsidP="00B936F5">
            <w:pPr>
              <w:pStyle w:val="ListParagraph"/>
              <w:numPr>
                <w:ilvl w:val="0"/>
                <w:numId w:val="21"/>
              </w:numPr>
              <w:spacing w:line="276" w:lineRule="auto"/>
              <w:rPr>
                <w:rFonts w:ascii="Archivo" w:hAnsi="Archivo"/>
                <w:sz w:val="22"/>
                <w:szCs w:val="22"/>
              </w:rPr>
            </w:pPr>
            <w:r w:rsidRPr="007824F1">
              <w:rPr>
                <w:rFonts w:ascii="Archivo" w:hAnsi="Archivo"/>
                <w:sz w:val="22"/>
                <w:szCs w:val="22"/>
              </w:rPr>
              <w:t>P</w:t>
            </w:r>
            <w:r w:rsidR="00B936F5" w:rsidRPr="007824F1">
              <w:rPr>
                <w:rFonts w:ascii="Archivo" w:hAnsi="Archivo"/>
                <w:sz w:val="22"/>
                <w:szCs w:val="22"/>
              </w:rPr>
              <w:t>lan social media content and manage the social media content calendar</w:t>
            </w:r>
            <w:r w:rsidR="007824F1">
              <w:rPr>
                <w:rFonts w:ascii="Archivo" w:hAnsi="Archivo"/>
                <w:sz w:val="22"/>
                <w:szCs w:val="22"/>
              </w:rPr>
              <w:t>.</w:t>
            </w:r>
          </w:p>
          <w:p w14:paraId="44FEC096" w14:textId="7C7568DE" w:rsidR="00B936F5" w:rsidRPr="007824F1" w:rsidRDefault="00B936F5" w:rsidP="00B936F5">
            <w:pPr>
              <w:pStyle w:val="ListParagraph"/>
              <w:numPr>
                <w:ilvl w:val="0"/>
                <w:numId w:val="21"/>
              </w:numPr>
              <w:spacing w:line="276" w:lineRule="auto"/>
              <w:rPr>
                <w:rFonts w:ascii="Archivo" w:hAnsi="Archivo"/>
                <w:sz w:val="22"/>
                <w:szCs w:val="22"/>
              </w:rPr>
            </w:pPr>
            <w:r w:rsidRPr="007824F1">
              <w:rPr>
                <w:rFonts w:ascii="Archivo" w:hAnsi="Archivo"/>
                <w:sz w:val="22"/>
                <w:szCs w:val="22"/>
              </w:rPr>
              <w:t xml:space="preserve">Champion the growth of social media networks and audiences by routinely collecting </w:t>
            </w:r>
            <w:r w:rsidR="009F37C4" w:rsidRPr="007824F1">
              <w:rPr>
                <w:rFonts w:ascii="Archivo" w:hAnsi="Archivo"/>
                <w:sz w:val="22"/>
                <w:szCs w:val="22"/>
              </w:rPr>
              <w:t xml:space="preserve">monthly </w:t>
            </w:r>
            <w:r w:rsidRPr="007824F1">
              <w:rPr>
                <w:rFonts w:ascii="Archivo" w:hAnsi="Archivo"/>
                <w:sz w:val="22"/>
                <w:szCs w:val="22"/>
              </w:rPr>
              <w:t>data and providing analysis of digital and social media performance and trends across our channels</w:t>
            </w:r>
            <w:r w:rsidR="007824F1">
              <w:rPr>
                <w:rFonts w:ascii="Archivo" w:hAnsi="Archivo"/>
                <w:sz w:val="22"/>
                <w:szCs w:val="22"/>
              </w:rPr>
              <w:t>.</w:t>
            </w:r>
          </w:p>
          <w:p w14:paraId="7C2F0318" w14:textId="77777777" w:rsidR="00B936F5" w:rsidRPr="007824F1" w:rsidRDefault="00B936F5" w:rsidP="00CD377B">
            <w:pPr>
              <w:pStyle w:val="ListParagraph"/>
              <w:spacing w:line="276" w:lineRule="auto"/>
              <w:ind w:left="0"/>
              <w:rPr>
                <w:rFonts w:ascii="Archivo" w:hAnsi="Archivo"/>
                <w:szCs w:val="22"/>
              </w:rPr>
            </w:pPr>
          </w:p>
          <w:p w14:paraId="3296B04C" w14:textId="3F4503B6" w:rsidR="00B936F5" w:rsidRPr="007824F1" w:rsidRDefault="00B936F5" w:rsidP="00B936F5">
            <w:pPr>
              <w:pStyle w:val="ListParagraph"/>
              <w:ind w:left="0"/>
              <w:rPr>
                <w:rFonts w:ascii="Archivo" w:hAnsi="Archivo"/>
                <w:b/>
                <w:sz w:val="22"/>
              </w:rPr>
            </w:pPr>
            <w:r w:rsidRPr="007824F1">
              <w:rPr>
                <w:rFonts w:ascii="Archivo" w:hAnsi="Archivo"/>
                <w:b/>
                <w:sz w:val="22"/>
              </w:rPr>
              <w:t>Other responsibilities:</w:t>
            </w:r>
          </w:p>
          <w:p w14:paraId="59F621C2" w14:textId="77777777" w:rsidR="00B936F5" w:rsidRPr="007824F1" w:rsidRDefault="00B936F5" w:rsidP="00B936F5">
            <w:pPr>
              <w:pStyle w:val="ListParagraph"/>
              <w:ind w:left="0"/>
              <w:rPr>
                <w:rFonts w:ascii="Archivo" w:hAnsi="Archivo"/>
                <w:szCs w:val="22"/>
              </w:rPr>
            </w:pPr>
          </w:p>
          <w:p w14:paraId="5279FAA0" w14:textId="0682B02D" w:rsidR="00B936F5" w:rsidRPr="007824F1" w:rsidRDefault="00B936F5" w:rsidP="00B936F5">
            <w:pPr>
              <w:numPr>
                <w:ilvl w:val="0"/>
                <w:numId w:val="21"/>
              </w:numPr>
              <w:shd w:val="clear" w:color="auto" w:fill="FFFFFF"/>
              <w:rPr>
                <w:rFonts w:ascii="Archivo" w:hAnsi="Archivo"/>
                <w:sz w:val="22"/>
                <w:szCs w:val="22"/>
              </w:rPr>
            </w:pPr>
            <w:r w:rsidRPr="007824F1">
              <w:rPr>
                <w:rFonts w:ascii="Archivo" w:hAnsi="Archivo"/>
                <w:sz w:val="22"/>
                <w:szCs w:val="22"/>
              </w:rPr>
              <w:t>Provide support with the CIOF360 app</w:t>
            </w:r>
            <w:r w:rsidR="007824F1">
              <w:rPr>
                <w:rFonts w:ascii="Archivo" w:hAnsi="Archivo"/>
                <w:sz w:val="22"/>
                <w:szCs w:val="22"/>
              </w:rPr>
              <w:t>,</w:t>
            </w:r>
            <w:r w:rsidRPr="007824F1">
              <w:rPr>
                <w:rFonts w:ascii="Archivo" w:hAnsi="Archivo"/>
                <w:sz w:val="22"/>
                <w:szCs w:val="22"/>
              </w:rPr>
              <w:t xml:space="preserve"> including updating</w:t>
            </w:r>
            <w:r w:rsidR="009F37C4" w:rsidRPr="007824F1">
              <w:rPr>
                <w:rFonts w:ascii="Archivo" w:hAnsi="Archivo"/>
                <w:sz w:val="22"/>
                <w:szCs w:val="22"/>
              </w:rPr>
              <w:t xml:space="preserve"> </w:t>
            </w:r>
            <w:r w:rsidRPr="007824F1">
              <w:rPr>
                <w:rFonts w:ascii="Archivo" w:hAnsi="Archivo"/>
                <w:sz w:val="22"/>
                <w:szCs w:val="22"/>
              </w:rPr>
              <w:t>and uploading content</w:t>
            </w:r>
            <w:r w:rsidR="007824F1">
              <w:rPr>
                <w:rFonts w:ascii="Archivo" w:hAnsi="Archivo"/>
                <w:sz w:val="22"/>
                <w:szCs w:val="22"/>
              </w:rPr>
              <w:t>.</w:t>
            </w:r>
          </w:p>
          <w:p w14:paraId="2C909C3A" w14:textId="5EAD6F16" w:rsidR="00B936F5" w:rsidRPr="007824F1" w:rsidRDefault="00B936F5" w:rsidP="00B936F5">
            <w:pPr>
              <w:pStyle w:val="ListParagraph"/>
              <w:numPr>
                <w:ilvl w:val="0"/>
                <w:numId w:val="21"/>
              </w:numPr>
              <w:spacing w:line="276" w:lineRule="auto"/>
              <w:rPr>
                <w:rFonts w:ascii="Archivo" w:hAnsi="Archivo"/>
                <w:sz w:val="22"/>
                <w:szCs w:val="22"/>
              </w:rPr>
            </w:pPr>
            <w:r w:rsidRPr="007824F1">
              <w:rPr>
                <w:rFonts w:ascii="Archivo" w:hAnsi="Archivo"/>
                <w:sz w:val="22"/>
                <w:szCs w:val="22"/>
              </w:rPr>
              <w:t xml:space="preserve">Responsible for digital asset creation </w:t>
            </w:r>
            <w:r w:rsidR="009F37C4" w:rsidRPr="007824F1">
              <w:rPr>
                <w:rFonts w:ascii="Archivo" w:hAnsi="Archivo"/>
                <w:sz w:val="22"/>
                <w:szCs w:val="22"/>
              </w:rPr>
              <w:t>on Canva and Adobe suite</w:t>
            </w:r>
            <w:r w:rsidR="007824F1">
              <w:rPr>
                <w:rFonts w:ascii="Archivo" w:hAnsi="Archivo"/>
                <w:sz w:val="22"/>
                <w:szCs w:val="22"/>
              </w:rPr>
              <w:t>.</w:t>
            </w:r>
          </w:p>
          <w:p w14:paraId="44757105" w14:textId="14094EB3" w:rsidR="00B936F5" w:rsidRPr="008D55B6" w:rsidRDefault="00B936F5" w:rsidP="008D55B6">
            <w:pPr>
              <w:numPr>
                <w:ilvl w:val="0"/>
                <w:numId w:val="21"/>
              </w:numPr>
              <w:shd w:val="clear" w:color="auto" w:fill="FFFFFF"/>
              <w:spacing w:after="240"/>
              <w:rPr>
                <w:rFonts w:ascii="Archivo" w:hAnsi="Archivo"/>
                <w:sz w:val="22"/>
                <w:szCs w:val="22"/>
              </w:rPr>
            </w:pPr>
            <w:r w:rsidRPr="007824F1">
              <w:rPr>
                <w:rFonts w:ascii="Archivo" w:hAnsi="Archivo"/>
                <w:sz w:val="22"/>
                <w:szCs w:val="22"/>
              </w:rPr>
              <w:t>Undertake other tasks and duties as may reasonably be directed by the Digital Manager</w:t>
            </w:r>
            <w:r w:rsidR="007824F1">
              <w:rPr>
                <w:rFonts w:ascii="Archivo" w:hAnsi="Archivo"/>
                <w:sz w:val="22"/>
                <w:szCs w:val="22"/>
              </w:rPr>
              <w:t>.</w:t>
            </w:r>
          </w:p>
        </w:tc>
      </w:tr>
      <w:tr w:rsidR="00B936F5" w:rsidRPr="007824F1" w14:paraId="1A1B04D7" w14:textId="77777777" w:rsidTr="007F0B7E">
        <w:trPr>
          <w:trHeight w:val="432"/>
        </w:trPr>
        <w:tc>
          <w:tcPr>
            <w:tcW w:w="10490" w:type="dxa"/>
            <w:gridSpan w:val="3"/>
            <w:shd w:val="clear" w:color="auto" w:fill="006666"/>
            <w:vAlign w:val="center"/>
          </w:tcPr>
          <w:p w14:paraId="39E4D062" w14:textId="77777777" w:rsidR="00B936F5" w:rsidRPr="007824F1" w:rsidRDefault="00B936F5" w:rsidP="00B936F5">
            <w:pPr>
              <w:pStyle w:val="Heading4"/>
              <w:jc w:val="left"/>
              <w:rPr>
                <w:rFonts w:ascii="Archivo" w:hAnsi="Archivo"/>
                <w:color w:val="FFFFFF"/>
                <w:sz w:val="24"/>
                <w:szCs w:val="24"/>
              </w:rPr>
            </w:pPr>
            <w:r w:rsidRPr="007824F1">
              <w:rPr>
                <w:rFonts w:ascii="Archivo" w:hAnsi="Archivo"/>
                <w:color w:val="FFFFFF"/>
                <w:sz w:val="24"/>
                <w:szCs w:val="24"/>
              </w:rPr>
              <w:lastRenderedPageBreak/>
              <w:t>Person Specification</w:t>
            </w:r>
          </w:p>
        </w:tc>
      </w:tr>
      <w:tr w:rsidR="00B936F5" w:rsidRPr="007824F1" w14:paraId="6EF25BD5" w14:textId="77777777" w:rsidTr="00BA4483">
        <w:trPr>
          <w:trHeight w:val="561"/>
        </w:trPr>
        <w:tc>
          <w:tcPr>
            <w:tcW w:w="3382" w:type="dxa"/>
            <w:vAlign w:val="center"/>
          </w:tcPr>
          <w:p w14:paraId="1995594A" w14:textId="77777777" w:rsidR="00B936F5" w:rsidRPr="007824F1" w:rsidRDefault="00B936F5" w:rsidP="00B936F5">
            <w:pPr>
              <w:pStyle w:val="Heading5"/>
              <w:rPr>
                <w:rFonts w:ascii="Archivo" w:hAnsi="Archivo"/>
                <w:sz w:val="22"/>
                <w:szCs w:val="22"/>
              </w:rPr>
            </w:pPr>
            <w:r w:rsidRPr="007824F1">
              <w:rPr>
                <w:rFonts w:ascii="Archivo" w:hAnsi="Archivo"/>
                <w:sz w:val="22"/>
                <w:szCs w:val="22"/>
              </w:rPr>
              <w:t>Experience &amp; Skills</w:t>
            </w:r>
          </w:p>
        </w:tc>
        <w:tc>
          <w:tcPr>
            <w:tcW w:w="7108" w:type="dxa"/>
            <w:gridSpan w:val="2"/>
            <w:vAlign w:val="center"/>
          </w:tcPr>
          <w:p w14:paraId="118F33AB" w14:textId="49E29ACA" w:rsidR="009F37C4" w:rsidRPr="007824F1" w:rsidRDefault="009F37C4" w:rsidP="008D55B6">
            <w:pPr>
              <w:numPr>
                <w:ilvl w:val="0"/>
                <w:numId w:val="19"/>
              </w:numPr>
              <w:suppressAutoHyphens/>
              <w:spacing w:before="240"/>
              <w:rPr>
                <w:rFonts w:ascii="Archivo" w:hAnsi="Archivo"/>
                <w:color w:val="000000"/>
                <w:sz w:val="22"/>
                <w:szCs w:val="22"/>
                <w:lang w:val="en-US" w:bidi="en-US"/>
              </w:rPr>
            </w:pPr>
            <w:r w:rsidRPr="007824F1">
              <w:rPr>
                <w:rFonts w:ascii="Archivo" w:hAnsi="Archivo"/>
                <w:color w:val="000000"/>
                <w:sz w:val="22"/>
                <w:szCs w:val="22"/>
                <w:lang w:val="en-US" w:bidi="en-US"/>
              </w:rPr>
              <w:t xml:space="preserve">Website and social media worked </w:t>
            </w:r>
            <w:proofErr w:type="gramStart"/>
            <w:r w:rsidRPr="007824F1">
              <w:rPr>
                <w:rFonts w:ascii="Archivo" w:hAnsi="Archivo"/>
                <w:color w:val="000000"/>
                <w:sz w:val="22"/>
                <w:szCs w:val="22"/>
                <w:lang w:val="en-US" w:bidi="en-US"/>
              </w:rPr>
              <w:t>experience</w:t>
            </w:r>
            <w:r w:rsidR="007824F1">
              <w:rPr>
                <w:rFonts w:ascii="Archivo" w:hAnsi="Archivo"/>
                <w:color w:val="000000"/>
                <w:sz w:val="22"/>
                <w:szCs w:val="22"/>
                <w:lang w:val="en-US" w:bidi="en-US"/>
              </w:rPr>
              <w:t>;</w:t>
            </w:r>
            <w:proofErr w:type="gramEnd"/>
            <w:r w:rsidRPr="007824F1">
              <w:rPr>
                <w:rFonts w:ascii="Archivo" w:hAnsi="Archivo"/>
                <w:color w:val="000000"/>
                <w:sz w:val="22"/>
                <w:szCs w:val="22"/>
                <w:lang w:val="en-US" w:bidi="en-US"/>
              </w:rPr>
              <w:t xml:space="preserve"> </w:t>
            </w:r>
          </w:p>
          <w:p w14:paraId="3DBDDB0C" w14:textId="15590829" w:rsidR="00CD377B" w:rsidRPr="007824F1" w:rsidRDefault="00CD377B" w:rsidP="009F37C4">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bidi="en-US"/>
              </w:rPr>
              <w:t>Ability to develop a social media strategy aligned with goals (awareness, engagement, growth</w:t>
            </w:r>
            <w:proofErr w:type="gramStart"/>
            <w:r w:rsidRPr="007824F1">
              <w:rPr>
                <w:rFonts w:ascii="Archivo" w:hAnsi="Archivo"/>
                <w:color w:val="000000"/>
                <w:sz w:val="22"/>
                <w:szCs w:val="22"/>
                <w:lang w:bidi="en-US"/>
              </w:rPr>
              <w:t>)</w:t>
            </w:r>
            <w:r w:rsidR="007824F1">
              <w:rPr>
                <w:rFonts w:ascii="Archivo" w:hAnsi="Archivo"/>
                <w:color w:val="000000"/>
                <w:sz w:val="22"/>
                <w:szCs w:val="22"/>
                <w:lang w:bidi="en-US"/>
              </w:rPr>
              <w:t>;</w:t>
            </w:r>
            <w:proofErr w:type="gramEnd"/>
          </w:p>
          <w:p w14:paraId="3789307B" w14:textId="139AB908" w:rsidR="00CD377B" w:rsidRPr="007824F1" w:rsidRDefault="00CD377B" w:rsidP="009F37C4">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bidi="en-US"/>
              </w:rPr>
              <w:t xml:space="preserve">Ability to keep brand, tone and visuals </w:t>
            </w:r>
            <w:proofErr w:type="gramStart"/>
            <w:r w:rsidRPr="007824F1">
              <w:rPr>
                <w:rFonts w:ascii="Archivo" w:hAnsi="Archivo"/>
                <w:color w:val="000000"/>
                <w:sz w:val="22"/>
                <w:szCs w:val="22"/>
                <w:lang w:bidi="en-US"/>
              </w:rPr>
              <w:t>consistent</w:t>
            </w:r>
            <w:r w:rsidR="007824F1">
              <w:rPr>
                <w:rFonts w:ascii="Archivo" w:hAnsi="Archivo"/>
                <w:color w:val="000000"/>
                <w:sz w:val="22"/>
                <w:szCs w:val="22"/>
                <w:lang w:bidi="en-US"/>
              </w:rPr>
              <w:t>;</w:t>
            </w:r>
            <w:proofErr w:type="gramEnd"/>
          </w:p>
          <w:p w14:paraId="25159F59" w14:textId="31B91ADC" w:rsidR="00946335" w:rsidRPr="007824F1" w:rsidRDefault="00946335" w:rsidP="00946335">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val="en-US" w:bidi="en-US"/>
              </w:rPr>
              <w:t xml:space="preserve">Able to create compelling messaging for campaigns and calls to action across digital and social media channels, and tailor communications to different target </w:t>
            </w:r>
            <w:proofErr w:type="gramStart"/>
            <w:r w:rsidRPr="007824F1">
              <w:rPr>
                <w:rFonts w:ascii="Archivo" w:hAnsi="Archivo"/>
                <w:color w:val="000000"/>
                <w:sz w:val="22"/>
                <w:szCs w:val="22"/>
                <w:lang w:val="en-US" w:bidi="en-US"/>
              </w:rPr>
              <w:t>audiences</w:t>
            </w:r>
            <w:r w:rsidR="007824F1">
              <w:rPr>
                <w:rFonts w:ascii="Archivo" w:hAnsi="Archivo"/>
                <w:color w:val="000000"/>
                <w:sz w:val="22"/>
                <w:szCs w:val="22"/>
                <w:lang w:val="en-US" w:bidi="en-US"/>
              </w:rPr>
              <w:t>;</w:t>
            </w:r>
            <w:proofErr w:type="gramEnd"/>
          </w:p>
          <w:p w14:paraId="498EE9CE" w14:textId="2548312E" w:rsidR="009F37C4" w:rsidRPr="007824F1" w:rsidRDefault="009F37C4" w:rsidP="009F37C4">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val="en-US" w:bidi="en-US"/>
              </w:rPr>
              <w:t xml:space="preserve">Experience and knowledge of digital marketing, paid advertising and PPC across social </w:t>
            </w:r>
            <w:proofErr w:type="gramStart"/>
            <w:r w:rsidRPr="007824F1">
              <w:rPr>
                <w:rFonts w:ascii="Archivo" w:hAnsi="Archivo"/>
                <w:color w:val="000000"/>
                <w:sz w:val="22"/>
                <w:szCs w:val="22"/>
                <w:lang w:val="en-US" w:bidi="en-US"/>
              </w:rPr>
              <w:t>channels</w:t>
            </w:r>
            <w:r w:rsidR="007824F1">
              <w:rPr>
                <w:rFonts w:ascii="Archivo" w:hAnsi="Archivo"/>
                <w:color w:val="000000"/>
                <w:sz w:val="22"/>
                <w:szCs w:val="22"/>
                <w:lang w:val="en-US" w:bidi="en-US"/>
              </w:rPr>
              <w:t>;</w:t>
            </w:r>
            <w:proofErr w:type="gramEnd"/>
          </w:p>
          <w:p w14:paraId="0AAC60D3" w14:textId="5D938195" w:rsidR="00946335" w:rsidRPr="007824F1" w:rsidRDefault="00946335" w:rsidP="00946335">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val="en-US" w:bidi="en-US"/>
              </w:rPr>
              <w:t xml:space="preserve">Experience of using website CMS to update </w:t>
            </w:r>
            <w:proofErr w:type="gramStart"/>
            <w:r w:rsidRPr="007824F1">
              <w:rPr>
                <w:rFonts w:ascii="Archivo" w:hAnsi="Archivo"/>
                <w:color w:val="000000"/>
                <w:sz w:val="22"/>
                <w:szCs w:val="22"/>
                <w:lang w:val="en-US" w:bidi="en-US"/>
              </w:rPr>
              <w:t>content</w:t>
            </w:r>
            <w:r w:rsidR="007824F1">
              <w:rPr>
                <w:rFonts w:ascii="Archivo" w:hAnsi="Archivo"/>
                <w:color w:val="000000"/>
                <w:sz w:val="22"/>
                <w:szCs w:val="22"/>
                <w:lang w:val="en-US" w:bidi="en-US"/>
              </w:rPr>
              <w:t>;</w:t>
            </w:r>
            <w:proofErr w:type="gramEnd"/>
          </w:p>
          <w:p w14:paraId="120B4217" w14:textId="5152341F" w:rsidR="00946335" w:rsidRPr="007824F1" w:rsidRDefault="00946335" w:rsidP="00946335">
            <w:pPr>
              <w:numPr>
                <w:ilvl w:val="0"/>
                <w:numId w:val="19"/>
              </w:numPr>
              <w:rPr>
                <w:rFonts w:ascii="Archivo" w:hAnsi="Archivo"/>
                <w:sz w:val="22"/>
                <w:szCs w:val="22"/>
              </w:rPr>
            </w:pPr>
            <w:r w:rsidRPr="007824F1">
              <w:rPr>
                <w:rFonts w:ascii="Archivo" w:hAnsi="Archivo"/>
                <w:color w:val="000000"/>
                <w:sz w:val="22"/>
                <w:szCs w:val="22"/>
                <w:lang w:val="en-US" w:bidi="en-US"/>
              </w:rPr>
              <w:t>An understanding of web</w:t>
            </w:r>
            <w:r w:rsidRPr="007824F1">
              <w:rPr>
                <w:rFonts w:ascii="Archivo" w:hAnsi="Archivo"/>
                <w:color w:val="000000"/>
                <w:sz w:val="22"/>
                <w:szCs w:val="22"/>
                <w:lang w:bidi="en-US"/>
              </w:rPr>
              <w:t xml:space="preserve"> optimisation</w:t>
            </w:r>
            <w:r w:rsidRPr="007824F1">
              <w:rPr>
                <w:rFonts w:ascii="Archivo" w:hAnsi="Archivo"/>
                <w:color w:val="000000"/>
                <w:sz w:val="22"/>
                <w:szCs w:val="22"/>
                <w:lang w:val="en-US" w:bidi="en-US"/>
              </w:rPr>
              <w:t xml:space="preserve"> and</w:t>
            </w:r>
            <w:r w:rsidR="009F37C4" w:rsidRPr="007824F1">
              <w:rPr>
                <w:rFonts w:ascii="Archivo" w:hAnsi="Archivo"/>
                <w:color w:val="000000"/>
                <w:sz w:val="22"/>
                <w:szCs w:val="22"/>
                <w:lang w:val="en-US" w:bidi="en-US"/>
              </w:rPr>
              <w:t xml:space="preserve"> up to date knowledge of</w:t>
            </w:r>
            <w:r w:rsidRPr="007824F1">
              <w:rPr>
                <w:rFonts w:ascii="Archivo" w:hAnsi="Archivo"/>
                <w:color w:val="000000"/>
                <w:sz w:val="22"/>
                <w:szCs w:val="22"/>
                <w:lang w:val="en-US" w:bidi="en-US"/>
              </w:rPr>
              <w:t xml:space="preserve"> social </w:t>
            </w:r>
            <w:proofErr w:type="gramStart"/>
            <w:r w:rsidRPr="007824F1">
              <w:rPr>
                <w:rFonts w:ascii="Archivo" w:hAnsi="Archivo"/>
                <w:color w:val="000000"/>
                <w:sz w:val="22"/>
                <w:szCs w:val="22"/>
                <w:lang w:val="en-US" w:bidi="en-US"/>
              </w:rPr>
              <w:t>media</w:t>
            </w:r>
            <w:r w:rsidR="007824F1">
              <w:rPr>
                <w:rFonts w:ascii="Archivo" w:hAnsi="Archivo"/>
                <w:color w:val="000000"/>
                <w:sz w:val="22"/>
                <w:szCs w:val="22"/>
                <w:lang w:val="en-US" w:bidi="en-US"/>
              </w:rPr>
              <w:t>;</w:t>
            </w:r>
            <w:proofErr w:type="gramEnd"/>
          </w:p>
          <w:p w14:paraId="54F3321D" w14:textId="59A67263" w:rsidR="00946335" w:rsidRPr="007824F1" w:rsidRDefault="00946335" w:rsidP="00946335">
            <w:pPr>
              <w:numPr>
                <w:ilvl w:val="0"/>
                <w:numId w:val="19"/>
              </w:numPr>
              <w:rPr>
                <w:rFonts w:ascii="Archivo" w:hAnsi="Archivo"/>
                <w:sz w:val="22"/>
                <w:szCs w:val="22"/>
              </w:rPr>
            </w:pPr>
            <w:r w:rsidRPr="007824F1">
              <w:rPr>
                <w:rFonts w:ascii="Archivo" w:hAnsi="Archivo"/>
                <w:sz w:val="22"/>
                <w:szCs w:val="22"/>
              </w:rPr>
              <w:t xml:space="preserve">Experience of working with a range of stakeholders across an organisation to </w:t>
            </w:r>
            <w:r w:rsidR="009F37C4" w:rsidRPr="007824F1">
              <w:rPr>
                <w:rFonts w:ascii="Archivo" w:hAnsi="Archivo"/>
                <w:sz w:val="22"/>
                <w:szCs w:val="22"/>
              </w:rPr>
              <w:t>d</w:t>
            </w:r>
            <w:r w:rsidRPr="007824F1">
              <w:rPr>
                <w:rFonts w:ascii="Archivo" w:hAnsi="Archivo"/>
                <w:sz w:val="22"/>
                <w:szCs w:val="22"/>
              </w:rPr>
              <w:t xml:space="preserve">eliver successful </w:t>
            </w:r>
            <w:proofErr w:type="gramStart"/>
            <w:r w:rsidRPr="007824F1">
              <w:rPr>
                <w:rFonts w:ascii="Archivo" w:hAnsi="Archivo"/>
                <w:sz w:val="22"/>
                <w:szCs w:val="22"/>
              </w:rPr>
              <w:t>campaigns</w:t>
            </w:r>
            <w:r w:rsidR="007824F1">
              <w:rPr>
                <w:rFonts w:ascii="Archivo" w:hAnsi="Archivo"/>
                <w:sz w:val="22"/>
                <w:szCs w:val="22"/>
              </w:rPr>
              <w:t>;</w:t>
            </w:r>
            <w:proofErr w:type="gramEnd"/>
          </w:p>
          <w:p w14:paraId="10D66080" w14:textId="617F13BC" w:rsidR="00946335" w:rsidRPr="007824F1" w:rsidRDefault="00946335" w:rsidP="00946335">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val="en-US" w:bidi="en-US"/>
              </w:rPr>
              <w:t xml:space="preserve">Experience of producing social and digital media content, and able to demonstrate an understanding of what makes an effective digital and social media </w:t>
            </w:r>
            <w:proofErr w:type="gramStart"/>
            <w:r w:rsidRPr="007824F1">
              <w:rPr>
                <w:rFonts w:ascii="Archivo" w:hAnsi="Archivo"/>
                <w:color w:val="000000"/>
                <w:sz w:val="22"/>
                <w:szCs w:val="22"/>
                <w:lang w:val="en-US" w:bidi="en-US"/>
              </w:rPr>
              <w:t>presence</w:t>
            </w:r>
            <w:r w:rsidR="007824F1">
              <w:rPr>
                <w:rFonts w:ascii="Archivo" w:hAnsi="Archivo"/>
                <w:color w:val="000000"/>
                <w:sz w:val="22"/>
                <w:szCs w:val="22"/>
                <w:lang w:val="en-US" w:bidi="en-US"/>
              </w:rPr>
              <w:t>;</w:t>
            </w:r>
            <w:proofErr w:type="gramEnd"/>
          </w:p>
          <w:p w14:paraId="0B40B970" w14:textId="6324EFFB" w:rsidR="00946335" w:rsidRPr="007824F1" w:rsidRDefault="00946335" w:rsidP="00946335">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val="en-US" w:bidi="en-US"/>
              </w:rPr>
              <w:t xml:space="preserve">Good understanding of marketing </w:t>
            </w:r>
            <w:proofErr w:type="gramStart"/>
            <w:r w:rsidRPr="007824F1">
              <w:rPr>
                <w:rFonts w:ascii="Archivo" w:hAnsi="Archivo"/>
                <w:color w:val="000000"/>
                <w:sz w:val="22"/>
                <w:szCs w:val="22"/>
                <w:lang w:val="en-US" w:bidi="en-US"/>
              </w:rPr>
              <w:t>principles</w:t>
            </w:r>
            <w:r w:rsidR="007824F1">
              <w:rPr>
                <w:rFonts w:ascii="Archivo" w:hAnsi="Archivo"/>
                <w:color w:val="000000"/>
                <w:sz w:val="22"/>
                <w:szCs w:val="22"/>
                <w:lang w:val="en-US" w:bidi="en-US"/>
              </w:rPr>
              <w:t>;</w:t>
            </w:r>
            <w:proofErr w:type="gramEnd"/>
            <w:r w:rsidRPr="007824F1">
              <w:rPr>
                <w:rFonts w:ascii="Archivo" w:hAnsi="Archivo"/>
                <w:color w:val="000000"/>
                <w:sz w:val="22"/>
                <w:szCs w:val="22"/>
                <w:lang w:val="en-US" w:bidi="en-US"/>
              </w:rPr>
              <w:t xml:space="preserve"> </w:t>
            </w:r>
          </w:p>
          <w:p w14:paraId="4D16B43C" w14:textId="1B17647A" w:rsidR="00946335" w:rsidRPr="007824F1" w:rsidRDefault="00946335" w:rsidP="00946335">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val="en-US" w:bidi="en-US"/>
              </w:rPr>
              <w:t xml:space="preserve">Digital analysis and monitoring </w:t>
            </w:r>
            <w:proofErr w:type="gramStart"/>
            <w:r w:rsidRPr="007824F1">
              <w:rPr>
                <w:rFonts w:ascii="Archivo" w:hAnsi="Archivo"/>
                <w:color w:val="000000"/>
                <w:sz w:val="22"/>
                <w:szCs w:val="22"/>
                <w:lang w:val="en-US" w:bidi="en-US"/>
              </w:rPr>
              <w:t>skills</w:t>
            </w:r>
            <w:r w:rsidR="007824F1">
              <w:rPr>
                <w:rFonts w:ascii="Archivo" w:hAnsi="Archivo"/>
                <w:color w:val="000000"/>
                <w:sz w:val="22"/>
                <w:szCs w:val="22"/>
                <w:lang w:val="en-US" w:bidi="en-US"/>
              </w:rPr>
              <w:t>;</w:t>
            </w:r>
            <w:proofErr w:type="gramEnd"/>
          </w:p>
          <w:p w14:paraId="7B0D44A0" w14:textId="6B764C32" w:rsidR="00946335" w:rsidRPr="007824F1" w:rsidRDefault="00946335" w:rsidP="00946335">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val="en-US" w:bidi="en-US"/>
              </w:rPr>
              <w:t xml:space="preserve">High proficiency in all Microsoft Office </w:t>
            </w:r>
            <w:proofErr w:type="gramStart"/>
            <w:r w:rsidRPr="007824F1">
              <w:rPr>
                <w:rFonts w:ascii="Archivo" w:hAnsi="Archivo"/>
                <w:color w:val="000000"/>
                <w:sz w:val="22"/>
                <w:szCs w:val="22"/>
                <w:lang w:val="en-US" w:bidi="en-US"/>
              </w:rPr>
              <w:t>applications</w:t>
            </w:r>
            <w:r w:rsidR="007824F1">
              <w:rPr>
                <w:rFonts w:ascii="Archivo" w:hAnsi="Archivo"/>
                <w:color w:val="000000"/>
                <w:sz w:val="22"/>
                <w:szCs w:val="22"/>
                <w:lang w:val="en-US" w:bidi="en-US"/>
              </w:rPr>
              <w:t>;</w:t>
            </w:r>
            <w:proofErr w:type="gramEnd"/>
          </w:p>
          <w:p w14:paraId="470E9E5E" w14:textId="13EAFA51" w:rsidR="00946335" w:rsidRPr="007824F1" w:rsidRDefault="00946335" w:rsidP="00946335">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val="en-US" w:bidi="en-US"/>
              </w:rPr>
              <w:t>Experience of using design packages such as InDesign</w:t>
            </w:r>
            <w:r w:rsidR="0037275E" w:rsidRPr="007824F1">
              <w:rPr>
                <w:rFonts w:ascii="Archivo" w:hAnsi="Archivo"/>
                <w:color w:val="000000"/>
                <w:sz w:val="22"/>
                <w:szCs w:val="22"/>
                <w:lang w:val="en-US" w:bidi="en-US"/>
              </w:rPr>
              <w:t xml:space="preserve">, </w:t>
            </w:r>
            <w:r w:rsidRPr="007824F1">
              <w:rPr>
                <w:rFonts w:ascii="Archivo" w:hAnsi="Archivo"/>
                <w:color w:val="000000"/>
                <w:sz w:val="22"/>
                <w:szCs w:val="22"/>
                <w:lang w:val="en-US" w:bidi="en-US"/>
              </w:rPr>
              <w:t>Photoshop</w:t>
            </w:r>
            <w:r w:rsidR="007824F1">
              <w:rPr>
                <w:rFonts w:ascii="Archivo" w:hAnsi="Archivo"/>
                <w:color w:val="000000"/>
                <w:sz w:val="22"/>
                <w:szCs w:val="22"/>
                <w:lang w:val="en-US" w:bidi="en-US"/>
              </w:rPr>
              <w:t>,</w:t>
            </w:r>
            <w:r w:rsidR="0037275E" w:rsidRPr="007824F1">
              <w:rPr>
                <w:rFonts w:ascii="Archivo" w:hAnsi="Archivo"/>
                <w:color w:val="000000"/>
                <w:sz w:val="22"/>
                <w:szCs w:val="22"/>
                <w:lang w:val="en-US" w:bidi="en-US"/>
              </w:rPr>
              <w:t xml:space="preserve"> and Canva</w:t>
            </w:r>
            <w:r w:rsidRPr="007824F1">
              <w:rPr>
                <w:rFonts w:ascii="Archivo" w:hAnsi="Archivo"/>
                <w:color w:val="000000"/>
                <w:sz w:val="22"/>
                <w:szCs w:val="22"/>
                <w:lang w:val="en-US" w:bidi="en-US"/>
              </w:rPr>
              <w:t xml:space="preserve"> (desirable</w:t>
            </w:r>
            <w:proofErr w:type="gramStart"/>
            <w:r w:rsidRPr="007824F1">
              <w:rPr>
                <w:rFonts w:ascii="Archivo" w:hAnsi="Archivo"/>
                <w:color w:val="000000"/>
                <w:sz w:val="22"/>
                <w:szCs w:val="22"/>
                <w:lang w:val="en-US" w:bidi="en-US"/>
              </w:rPr>
              <w:t>)</w:t>
            </w:r>
            <w:r w:rsidR="007824F1">
              <w:rPr>
                <w:rFonts w:ascii="Archivo" w:hAnsi="Archivo"/>
                <w:color w:val="000000"/>
                <w:sz w:val="22"/>
                <w:szCs w:val="22"/>
                <w:lang w:val="en-US" w:bidi="en-US"/>
              </w:rPr>
              <w:t>;</w:t>
            </w:r>
            <w:proofErr w:type="gramEnd"/>
          </w:p>
          <w:p w14:paraId="16DE59E3" w14:textId="3891B9C3" w:rsidR="0037275E" w:rsidRPr="007824F1" w:rsidRDefault="0037275E" w:rsidP="00946335">
            <w:pPr>
              <w:numPr>
                <w:ilvl w:val="0"/>
                <w:numId w:val="19"/>
              </w:numPr>
              <w:suppressAutoHyphens/>
              <w:rPr>
                <w:rFonts w:ascii="Archivo" w:hAnsi="Archivo"/>
                <w:color w:val="000000"/>
                <w:sz w:val="22"/>
                <w:szCs w:val="22"/>
                <w:lang w:val="en-US" w:bidi="en-US"/>
              </w:rPr>
            </w:pPr>
            <w:r w:rsidRPr="007824F1">
              <w:rPr>
                <w:rFonts w:ascii="Archivo" w:hAnsi="Archivo"/>
                <w:color w:val="000000"/>
                <w:sz w:val="22"/>
                <w:szCs w:val="22"/>
                <w:lang w:val="en-US" w:bidi="en-US"/>
              </w:rPr>
              <w:t xml:space="preserve">Experience with social media publishing and monitoring tools such as Sprout Social </w:t>
            </w:r>
            <w:r w:rsidRPr="007824F1">
              <w:rPr>
                <w:rFonts w:ascii="Archivo" w:hAnsi="Archivo"/>
                <w:sz w:val="22"/>
                <w:szCs w:val="22"/>
              </w:rPr>
              <w:t>(desirable</w:t>
            </w:r>
            <w:proofErr w:type="gramStart"/>
            <w:r w:rsidRPr="007824F1">
              <w:rPr>
                <w:rFonts w:ascii="Archivo" w:hAnsi="Archivo"/>
                <w:sz w:val="22"/>
                <w:szCs w:val="22"/>
              </w:rPr>
              <w:t>)</w:t>
            </w:r>
            <w:r w:rsidR="007824F1">
              <w:rPr>
                <w:rFonts w:ascii="Archivo" w:hAnsi="Archivo"/>
                <w:sz w:val="22"/>
                <w:szCs w:val="22"/>
              </w:rPr>
              <w:t>;</w:t>
            </w:r>
            <w:proofErr w:type="gramEnd"/>
          </w:p>
          <w:p w14:paraId="6B2B15DB" w14:textId="49903A7E" w:rsidR="00B936F5" w:rsidRPr="007824F1" w:rsidRDefault="00946335" w:rsidP="008D55B6">
            <w:pPr>
              <w:numPr>
                <w:ilvl w:val="0"/>
                <w:numId w:val="19"/>
              </w:numPr>
              <w:spacing w:after="240"/>
              <w:rPr>
                <w:rFonts w:ascii="Archivo" w:hAnsi="Archivo"/>
                <w:b/>
                <w:bCs/>
                <w:szCs w:val="24"/>
              </w:rPr>
            </w:pPr>
            <w:r w:rsidRPr="007824F1">
              <w:rPr>
                <w:rFonts w:ascii="Archivo" w:hAnsi="Archivo"/>
                <w:sz w:val="22"/>
                <w:szCs w:val="22"/>
              </w:rPr>
              <w:t>Experience of working with a charity or community or campaigning organisation (desirable)</w:t>
            </w:r>
            <w:r w:rsidR="007824F1">
              <w:rPr>
                <w:rFonts w:ascii="Archivo" w:hAnsi="Archivo"/>
                <w:sz w:val="22"/>
                <w:szCs w:val="22"/>
              </w:rPr>
              <w:t>.</w:t>
            </w:r>
          </w:p>
        </w:tc>
      </w:tr>
      <w:tr w:rsidR="00B936F5" w:rsidRPr="007824F1" w14:paraId="6F3E3800" w14:textId="77777777" w:rsidTr="00BA4483">
        <w:trPr>
          <w:trHeight w:val="561"/>
        </w:trPr>
        <w:tc>
          <w:tcPr>
            <w:tcW w:w="3382" w:type="dxa"/>
            <w:vAlign w:val="center"/>
          </w:tcPr>
          <w:p w14:paraId="62B9DC29" w14:textId="77777777" w:rsidR="00B936F5" w:rsidRPr="007824F1" w:rsidRDefault="00B936F5" w:rsidP="00B936F5">
            <w:pPr>
              <w:pStyle w:val="Heading3"/>
              <w:rPr>
                <w:rFonts w:ascii="Archivo" w:hAnsi="Archivo"/>
                <w:sz w:val="24"/>
                <w:szCs w:val="24"/>
              </w:rPr>
            </w:pPr>
            <w:r w:rsidRPr="007824F1">
              <w:rPr>
                <w:rFonts w:ascii="Archivo" w:hAnsi="Archivo"/>
                <w:szCs w:val="22"/>
              </w:rPr>
              <w:t>Attributes</w:t>
            </w:r>
          </w:p>
        </w:tc>
        <w:tc>
          <w:tcPr>
            <w:tcW w:w="7108" w:type="dxa"/>
            <w:gridSpan w:val="2"/>
            <w:vAlign w:val="center"/>
          </w:tcPr>
          <w:p w14:paraId="0F3FEC63" w14:textId="3D20C6A5" w:rsidR="00946335" w:rsidRPr="007824F1" w:rsidRDefault="00946335" w:rsidP="008D55B6">
            <w:pPr>
              <w:numPr>
                <w:ilvl w:val="0"/>
                <w:numId w:val="23"/>
              </w:numPr>
              <w:spacing w:before="240"/>
              <w:rPr>
                <w:rFonts w:ascii="Archivo" w:hAnsi="Archivo"/>
                <w:sz w:val="22"/>
                <w:szCs w:val="22"/>
              </w:rPr>
            </w:pPr>
            <w:r w:rsidRPr="007824F1">
              <w:rPr>
                <w:rFonts w:ascii="Archivo" w:hAnsi="Archivo"/>
                <w:sz w:val="22"/>
                <w:szCs w:val="22"/>
              </w:rPr>
              <w:t xml:space="preserve">Independent, creative thinker, enthusiastic about positively communicating the work of </w:t>
            </w:r>
            <w:proofErr w:type="gramStart"/>
            <w:r w:rsidRPr="007824F1">
              <w:rPr>
                <w:rFonts w:ascii="Archivo" w:hAnsi="Archivo"/>
                <w:sz w:val="22"/>
                <w:szCs w:val="22"/>
              </w:rPr>
              <w:t>charities</w:t>
            </w:r>
            <w:r w:rsidR="007824F1">
              <w:rPr>
                <w:rFonts w:ascii="Archivo" w:hAnsi="Archivo"/>
                <w:sz w:val="22"/>
                <w:szCs w:val="22"/>
              </w:rPr>
              <w:t>;</w:t>
            </w:r>
            <w:proofErr w:type="gramEnd"/>
          </w:p>
          <w:p w14:paraId="225C3D20" w14:textId="75F16E4F" w:rsidR="00946335" w:rsidRPr="007824F1" w:rsidRDefault="00946335" w:rsidP="00946335">
            <w:pPr>
              <w:numPr>
                <w:ilvl w:val="0"/>
                <w:numId w:val="23"/>
              </w:numPr>
              <w:rPr>
                <w:rFonts w:ascii="Archivo" w:hAnsi="Archivo"/>
                <w:sz w:val="22"/>
                <w:szCs w:val="22"/>
              </w:rPr>
            </w:pPr>
            <w:r w:rsidRPr="007824F1">
              <w:rPr>
                <w:rFonts w:ascii="Archivo" w:hAnsi="Archivo"/>
                <w:sz w:val="22"/>
                <w:szCs w:val="22"/>
              </w:rPr>
              <w:t>Excellent written and verbal communication skills, to develop good working relationships with colleagues, partners</w:t>
            </w:r>
            <w:r w:rsidR="007824F1">
              <w:rPr>
                <w:rFonts w:ascii="Archivo" w:hAnsi="Archivo"/>
                <w:sz w:val="22"/>
                <w:szCs w:val="22"/>
              </w:rPr>
              <w:t>,</w:t>
            </w:r>
            <w:r w:rsidRPr="007824F1">
              <w:rPr>
                <w:rFonts w:ascii="Archivo" w:hAnsi="Archivo"/>
                <w:sz w:val="22"/>
                <w:szCs w:val="22"/>
              </w:rPr>
              <w:t xml:space="preserve"> and </w:t>
            </w:r>
            <w:proofErr w:type="gramStart"/>
            <w:r w:rsidRPr="007824F1">
              <w:rPr>
                <w:rFonts w:ascii="Archivo" w:hAnsi="Archivo"/>
                <w:sz w:val="22"/>
                <w:szCs w:val="22"/>
              </w:rPr>
              <w:t>stakeholders</w:t>
            </w:r>
            <w:r w:rsidR="007824F1">
              <w:rPr>
                <w:rFonts w:ascii="Archivo" w:hAnsi="Archivo"/>
                <w:sz w:val="22"/>
                <w:szCs w:val="22"/>
              </w:rPr>
              <w:t>;</w:t>
            </w:r>
            <w:proofErr w:type="gramEnd"/>
          </w:p>
          <w:p w14:paraId="47A1C014" w14:textId="4A21C4CF" w:rsidR="00946335" w:rsidRPr="007824F1" w:rsidRDefault="00946335" w:rsidP="00946335">
            <w:pPr>
              <w:numPr>
                <w:ilvl w:val="0"/>
                <w:numId w:val="23"/>
              </w:numPr>
              <w:rPr>
                <w:rFonts w:ascii="Archivo" w:hAnsi="Archivo"/>
                <w:sz w:val="22"/>
                <w:szCs w:val="22"/>
              </w:rPr>
            </w:pPr>
            <w:r w:rsidRPr="007824F1">
              <w:rPr>
                <w:rFonts w:ascii="Archivo" w:hAnsi="Archivo"/>
                <w:sz w:val="22"/>
                <w:szCs w:val="22"/>
              </w:rPr>
              <w:t xml:space="preserve">Ability to work effectively as part of a team, providing support as required, and build and maintain excellent relationships across the </w:t>
            </w:r>
            <w:proofErr w:type="gramStart"/>
            <w:r w:rsidRPr="007824F1">
              <w:rPr>
                <w:rFonts w:ascii="Archivo" w:hAnsi="Archivo"/>
                <w:sz w:val="22"/>
                <w:szCs w:val="22"/>
              </w:rPr>
              <w:t>organisation</w:t>
            </w:r>
            <w:r w:rsidR="007824F1">
              <w:rPr>
                <w:rFonts w:ascii="Archivo" w:hAnsi="Archivo"/>
                <w:sz w:val="22"/>
                <w:szCs w:val="22"/>
              </w:rPr>
              <w:t>;</w:t>
            </w:r>
            <w:proofErr w:type="gramEnd"/>
          </w:p>
          <w:p w14:paraId="235295BC" w14:textId="5C4C2CEC" w:rsidR="00946335" w:rsidRPr="007824F1" w:rsidRDefault="00946335" w:rsidP="00946335">
            <w:pPr>
              <w:numPr>
                <w:ilvl w:val="0"/>
                <w:numId w:val="24"/>
              </w:numPr>
              <w:rPr>
                <w:rFonts w:ascii="Archivo" w:hAnsi="Archivo"/>
                <w:sz w:val="22"/>
                <w:szCs w:val="22"/>
              </w:rPr>
            </w:pPr>
            <w:r w:rsidRPr="007824F1">
              <w:rPr>
                <w:rFonts w:ascii="Archivo" w:hAnsi="Archivo"/>
                <w:sz w:val="22"/>
                <w:szCs w:val="22"/>
              </w:rPr>
              <w:t>Diplomatic, energetic</w:t>
            </w:r>
            <w:r w:rsidR="007824F1">
              <w:rPr>
                <w:rFonts w:ascii="Archivo" w:hAnsi="Archivo"/>
                <w:sz w:val="22"/>
                <w:szCs w:val="22"/>
              </w:rPr>
              <w:t>,</w:t>
            </w:r>
            <w:r w:rsidRPr="007824F1">
              <w:rPr>
                <w:rFonts w:ascii="Archivo" w:hAnsi="Archivo"/>
                <w:sz w:val="22"/>
                <w:szCs w:val="22"/>
              </w:rPr>
              <w:t xml:space="preserve"> and </w:t>
            </w:r>
            <w:r w:rsidR="0037275E" w:rsidRPr="007824F1">
              <w:rPr>
                <w:rFonts w:ascii="Archivo" w:hAnsi="Archivo"/>
                <w:sz w:val="22"/>
                <w:szCs w:val="22"/>
              </w:rPr>
              <w:t xml:space="preserve">able to juggle multiple tasks and </w:t>
            </w:r>
            <w:proofErr w:type="gramStart"/>
            <w:r w:rsidR="0037275E" w:rsidRPr="007824F1">
              <w:rPr>
                <w:rFonts w:ascii="Archivo" w:hAnsi="Archivo"/>
                <w:sz w:val="22"/>
                <w:szCs w:val="22"/>
              </w:rPr>
              <w:t>campaigns</w:t>
            </w:r>
            <w:r w:rsidR="007824F1">
              <w:rPr>
                <w:rFonts w:ascii="Archivo" w:hAnsi="Archivo"/>
                <w:sz w:val="22"/>
                <w:szCs w:val="22"/>
              </w:rPr>
              <w:t>;</w:t>
            </w:r>
            <w:proofErr w:type="gramEnd"/>
          </w:p>
          <w:p w14:paraId="3247184D" w14:textId="7164481A" w:rsidR="00946335" w:rsidRPr="007824F1" w:rsidRDefault="00946335" w:rsidP="00946335">
            <w:pPr>
              <w:numPr>
                <w:ilvl w:val="0"/>
                <w:numId w:val="24"/>
              </w:numPr>
              <w:rPr>
                <w:rFonts w:ascii="Archivo" w:hAnsi="Archivo"/>
                <w:sz w:val="22"/>
                <w:szCs w:val="22"/>
              </w:rPr>
            </w:pPr>
            <w:r w:rsidRPr="007824F1">
              <w:rPr>
                <w:rFonts w:ascii="Archivo" w:hAnsi="Archivo"/>
                <w:sz w:val="22"/>
                <w:szCs w:val="22"/>
              </w:rPr>
              <w:t xml:space="preserve">A confident self-starter with strong organisational and planning </w:t>
            </w:r>
            <w:proofErr w:type="gramStart"/>
            <w:r w:rsidRPr="007824F1">
              <w:rPr>
                <w:rFonts w:ascii="Archivo" w:hAnsi="Archivo"/>
                <w:sz w:val="22"/>
                <w:szCs w:val="22"/>
              </w:rPr>
              <w:t>skills</w:t>
            </w:r>
            <w:r w:rsidR="007824F1">
              <w:rPr>
                <w:rFonts w:ascii="Archivo" w:hAnsi="Archivo"/>
                <w:sz w:val="22"/>
                <w:szCs w:val="22"/>
              </w:rPr>
              <w:t>;</w:t>
            </w:r>
            <w:proofErr w:type="gramEnd"/>
          </w:p>
          <w:p w14:paraId="6C7C14FE" w14:textId="4343ED08" w:rsidR="00B936F5" w:rsidRPr="007824F1" w:rsidRDefault="00946335" w:rsidP="008D55B6">
            <w:pPr>
              <w:numPr>
                <w:ilvl w:val="0"/>
                <w:numId w:val="24"/>
              </w:numPr>
              <w:spacing w:after="240"/>
              <w:rPr>
                <w:rFonts w:ascii="Archivo" w:hAnsi="Archivo"/>
                <w:sz w:val="22"/>
                <w:szCs w:val="22"/>
              </w:rPr>
            </w:pPr>
            <w:r w:rsidRPr="007824F1">
              <w:rPr>
                <w:rFonts w:ascii="Archivo" w:hAnsi="Archivo"/>
                <w:sz w:val="22"/>
                <w:szCs w:val="22"/>
              </w:rPr>
              <w:t>An understanding of</w:t>
            </w:r>
            <w:r w:rsidR="007824F1">
              <w:rPr>
                <w:rFonts w:ascii="Archivo" w:hAnsi="Archivo"/>
                <w:sz w:val="22"/>
                <w:szCs w:val="22"/>
              </w:rPr>
              <w:t>,</w:t>
            </w:r>
            <w:r w:rsidRPr="007824F1">
              <w:rPr>
                <w:rFonts w:ascii="Archivo" w:hAnsi="Archivo"/>
                <w:sz w:val="22"/>
                <w:szCs w:val="22"/>
              </w:rPr>
              <w:t xml:space="preserve"> and commitment to</w:t>
            </w:r>
            <w:r w:rsidR="007824F1">
              <w:rPr>
                <w:rFonts w:ascii="Archivo" w:hAnsi="Archivo"/>
                <w:sz w:val="22"/>
                <w:szCs w:val="22"/>
              </w:rPr>
              <w:t>,</w:t>
            </w:r>
            <w:r w:rsidRPr="007824F1">
              <w:rPr>
                <w:rFonts w:ascii="Archivo" w:hAnsi="Archivo"/>
                <w:sz w:val="22"/>
                <w:szCs w:val="22"/>
              </w:rPr>
              <w:t xml:space="preserve"> the values of the voluntary sector</w:t>
            </w:r>
            <w:r w:rsidR="007824F1">
              <w:rPr>
                <w:rFonts w:ascii="Archivo" w:hAnsi="Archivo"/>
                <w:sz w:val="22"/>
                <w:szCs w:val="22"/>
              </w:rPr>
              <w:t>.</w:t>
            </w:r>
          </w:p>
        </w:tc>
      </w:tr>
      <w:tr w:rsidR="00B936F5" w:rsidRPr="007824F1" w14:paraId="3C2E270E" w14:textId="77777777" w:rsidTr="00BA4483">
        <w:trPr>
          <w:trHeight w:val="561"/>
        </w:trPr>
        <w:tc>
          <w:tcPr>
            <w:tcW w:w="3382" w:type="dxa"/>
          </w:tcPr>
          <w:p w14:paraId="40F74F36" w14:textId="77777777" w:rsidR="00B936F5" w:rsidRPr="007824F1" w:rsidRDefault="00B936F5" w:rsidP="00B936F5">
            <w:pPr>
              <w:rPr>
                <w:rFonts w:ascii="Archivo" w:hAnsi="Archivo"/>
                <w:b/>
                <w:bCs/>
                <w:color w:val="000000"/>
                <w:sz w:val="22"/>
                <w:szCs w:val="22"/>
                <w:lang w:val="en-US" w:bidi="en-US"/>
              </w:rPr>
            </w:pPr>
          </w:p>
          <w:p w14:paraId="6AA6A427" w14:textId="77777777" w:rsidR="00B936F5" w:rsidRPr="007824F1" w:rsidRDefault="00B936F5" w:rsidP="00B936F5">
            <w:pPr>
              <w:rPr>
                <w:rFonts w:ascii="Archivo" w:hAnsi="Archivo"/>
                <w:b/>
                <w:color w:val="000000"/>
                <w:sz w:val="22"/>
                <w:szCs w:val="22"/>
                <w:lang w:val="en-US" w:bidi="en-US"/>
              </w:rPr>
            </w:pPr>
            <w:r w:rsidRPr="007824F1">
              <w:rPr>
                <w:rFonts w:ascii="Archivo" w:hAnsi="Archivo"/>
                <w:b/>
                <w:bCs/>
                <w:color w:val="000000"/>
                <w:sz w:val="22"/>
                <w:szCs w:val="22"/>
                <w:lang w:val="en-US" w:bidi="en-US"/>
              </w:rPr>
              <w:t>Reflecting our values</w:t>
            </w:r>
          </w:p>
        </w:tc>
        <w:tc>
          <w:tcPr>
            <w:tcW w:w="7108" w:type="dxa"/>
            <w:gridSpan w:val="2"/>
          </w:tcPr>
          <w:p w14:paraId="15F46EB2" w14:textId="77777777" w:rsidR="008617E5" w:rsidRPr="007824F1" w:rsidRDefault="008617E5" w:rsidP="008D55B6">
            <w:pPr>
              <w:suppressAutoHyphens/>
              <w:spacing w:before="240"/>
              <w:rPr>
                <w:rFonts w:ascii="Archivo" w:hAnsi="Archivo"/>
                <w:bCs/>
                <w:color w:val="000000"/>
                <w:sz w:val="22"/>
                <w:szCs w:val="22"/>
                <w:lang w:val="en-US" w:bidi="en-US"/>
              </w:rPr>
            </w:pPr>
            <w:r w:rsidRPr="007824F1">
              <w:rPr>
                <w:rFonts w:ascii="Archivo" w:hAnsi="Archivo"/>
                <w:b/>
                <w:color w:val="000000"/>
                <w:sz w:val="22"/>
                <w:szCs w:val="22"/>
                <w:lang w:val="en-US" w:bidi="en-US"/>
              </w:rPr>
              <w:t xml:space="preserve">Passionate: </w:t>
            </w:r>
            <w:r w:rsidRPr="007824F1">
              <w:rPr>
                <w:rFonts w:ascii="Archivo" w:hAnsi="Archivo"/>
                <w:bCs/>
                <w:color w:val="000000"/>
                <w:sz w:val="22"/>
                <w:szCs w:val="22"/>
                <w:lang w:val="en-US" w:bidi="en-US"/>
              </w:rPr>
              <w:t>Takes immense pride in their work and is driven by a strong desire to achieve success for our mission.</w:t>
            </w:r>
          </w:p>
          <w:p w14:paraId="5D47662C" w14:textId="77777777" w:rsidR="008617E5" w:rsidRPr="007824F1" w:rsidRDefault="008617E5" w:rsidP="008617E5">
            <w:pPr>
              <w:suppressAutoHyphens/>
              <w:rPr>
                <w:rFonts w:ascii="Archivo" w:hAnsi="Archivo"/>
                <w:bCs/>
                <w:color w:val="000000"/>
                <w:sz w:val="22"/>
                <w:szCs w:val="22"/>
                <w:lang w:val="en-US" w:bidi="en-US"/>
              </w:rPr>
            </w:pPr>
            <w:r w:rsidRPr="007824F1">
              <w:rPr>
                <w:rFonts w:ascii="Archivo" w:hAnsi="Archivo"/>
                <w:b/>
                <w:color w:val="000000"/>
                <w:sz w:val="22"/>
                <w:szCs w:val="22"/>
                <w:lang w:val="en-US" w:bidi="en-US"/>
              </w:rPr>
              <w:t xml:space="preserve">Professional: </w:t>
            </w:r>
            <w:r w:rsidRPr="007824F1">
              <w:rPr>
                <w:rFonts w:ascii="Archivo" w:hAnsi="Archivo"/>
                <w:bCs/>
                <w:color w:val="000000"/>
                <w:sz w:val="22"/>
                <w:szCs w:val="22"/>
                <w:lang w:val="en-US" w:bidi="en-US"/>
              </w:rPr>
              <w:t>Consistently champions and upholds the highest standards, operating with unwavering integrity and ethical conduct.</w:t>
            </w:r>
          </w:p>
          <w:p w14:paraId="17279914" w14:textId="77777777" w:rsidR="008617E5" w:rsidRPr="007824F1" w:rsidRDefault="008617E5" w:rsidP="008617E5">
            <w:pPr>
              <w:suppressAutoHyphens/>
              <w:rPr>
                <w:rFonts w:ascii="Archivo" w:hAnsi="Archivo"/>
                <w:bCs/>
                <w:color w:val="000000"/>
                <w:sz w:val="22"/>
                <w:szCs w:val="22"/>
                <w:lang w:val="en-US" w:bidi="en-US"/>
              </w:rPr>
            </w:pPr>
            <w:r w:rsidRPr="007824F1">
              <w:rPr>
                <w:rFonts w:ascii="Archivo" w:hAnsi="Archivo"/>
                <w:b/>
                <w:color w:val="000000"/>
                <w:sz w:val="22"/>
                <w:szCs w:val="22"/>
                <w:lang w:val="en-US" w:bidi="en-US"/>
              </w:rPr>
              <w:lastRenderedPageBreak/>
              <w:t>Enabling:</w:t>
            </w:r>
            <w:r w:rsidRPr="007824F1">
              <w:rPr>
                <w:rFonts w:ascii="Archivo" w:hAnsi="Archivo"/>
                <w:bCs/>
                <w:color w:val="000000"/>
                <w:sz w:val="22"/>
                <w:szCs w:val="22"/>
                <w:lang w:val="en-US" w:bidi="en-US"/>
              </w:rPr>
              <w:t xml:space="preserve"> Proactively supports others, feels empowered to take ownership, identifies effective solutions, makes sound decisions, and collaborates seamlessly across teams.</w:t>
            </w:r>
          </w:p>
          <w:p w14:paraId="652847BD" w14:textId="77777777" w:rsidR="008617E5" w:rsidRPr="007824F1" w:rsidRDefault="008617E5" w:rsidP="008617E5">
            <w:pPr>
              <w:suppressAutoHyphens/>
              <w:rPr>
                <w:rFonts w:ascii="Archivo" w:hAnsi="Archivo"/>
                <w:bCs/>
                <w:color w:val="000000"/>
                <w:sz w:val="22"/>
                <w:szCs w:val="22"/>
                <w:lang w:val="en-US" w:bidi="en-US"/>
              </w:rPr>
            </w:pPr>
            <w:r w:rsidRPr="007824F1">
              <w:rPr>
                <w:rFonts w:ascii="Archivo" w:hAnsi="Archivo"/>
                <w:b/>
                <w:color w:val="000000"/>
                <w:sz w:val="22"/>
                <w:szCs w:val="22"/>
                <w:lang w:val="en-US" w:bidi="en-US"/>
              </w:rPr>
              <w:t>Enterprising:</w:t>
            </w:r>
            <w:r w:rsidRPr="007824F1">
              <w:rPr>
                <w:rFonts w:ascii="Archivo" w:hAnsi="Archivo"/>
                <w:bCs/>
                <w:color w:val="000000"/>
                <w:sz w:val="22"/>
                <w:szCs w:val="22"/>
                <w:lang w:val="en-US" w:bidi="en-US"/>
              </w:rPr>
              <w:t xml:space="preserve"> Demonstrates an openness to explore new solutions and is deeply committed to excelling in all areas of their work.</w:t>
            </w:r>
          </w:p>
          <w:p w14:paraId="555515B2" w14:textId="77777777" w:rsidR="00B936F5" w:rsidRPr="007824F1" w:rsidRDefault="008617E5" w:rsidP="008D55B6">
            <w:pPr>
              <w:suppressAutoHyphens/>
              <w:spacing w:after="240"/>
              <w:rPr>
                <w:rFonts w:ascii="Archivo" w:hAnsi="Archivo"/>
                <w:color w:val="000000"/>
                <w:sz w:val="22"/>
                <w:szCs w:val="22"/>
                <w:lang w:val="en-US" w:bidi="en-US"/>
              </w:rPr>
            </w:pPr>
            <w:r w:rsidRPr="007824F1">
              <w:rPr>
                <w:rFonts w:ascii="Archivo" w:hAnsi="Archivo"/>
                <w:b/>
                <w:color w:val="000000"/>
                <w:sz w:val="22"/>
                <w:szCs w:val="22"/>
                <w:lang w:val="en-US" w:bidi="en-US"/>
              </w:rPr>
              <w:t>Respectful:</w:t>
            </w:r>
            <w:r w:rsidRPr="007824F1">
              <w:rPr>
                <w:rFonts w:ascii="Archivo" w:hAnsi="Archivo"/>
                <w:bCs/>
                <w:color w:val="000000"/>
                <w:sz w:val="22"/>
                <w:szCs w:val="22"/>
                <w:lang w:val="en-US" w:bidi="en-US"/>
              </w:rPr>
              <w:t xml:space="preserve"> Acts with honesty and fairness, consistently treating all individuals with consideration, dignity, and respect.</w:t>
            </w:r>
          </w:p>
        </w:tc>
      </w:tr>
      <w:tr w:rsidR="00B936F5" w:rsidRPr="007824F1" w14:paraId="1979E7E8" w14:textId="77777777" w:rsidTr="00BA4483">
        <w:trPr>
          <w:trHeight w:val="561"/>
        </w:trPr>
        <w:tc>
          <w:tcPr>
            <w:tcW w:w="3382" w:type="dxa"/>
            <w:vAlign w:val="center"/>
          </w:tcPr>
          <w:p w14:paraId="519D124F" w14:textId="77777777" w:rsidR="00B936F5" w:rsidRPr="007824F1" w:rsidRDefault="00B936F5" w:rsidP="00B936F5">
            <w:pPr>
              <w:rPr>
                <w:rFonts w:ascii="Archivo" w:hAnsi="Archivo"/>
                <w:b/>
                <w:bCs/>
                <w:szCs w:val="24"/>
              </w:rPr>
            </w:pPr>
            <w:r w:rsidRPr="007824F1">
              <w:rPr>
                <w:rFonts w:ascii="Archivo" w:hAnsi="Archivo"/>
                <w:b/>
                <w:bCs/>
                <w:szCs w:val="24"/>
              </w:rPr>
              <w:lastRenderedPageBreak/>
              <w:t>Circumstances</w:t>
            </w:r>
          </w:p>
        </w:tc>
        <w:tc>
          <w:tcPr>
            <w:tcW w:w="7108" w:type="dxa"/>
            <w:gridSpan w:val="2"/>
            <w:vAlign w:val="center"/>
          </w:tcPr>
          <w:p w14:paraId="11D452D1" w14:textId="77777777" w:rsidR="00B936F5" w:rsidRPr="007824F1" w:rsidRDefault="00B936F5" w:rsidP="00B936F5">
            <w:pPr>
              <w:rPr>
                <w:rFonts w:ascii="Archivo" w:hAnsi="Archivo"/>
                <w:sz w:val="22"/>
                <w:szCs w:val="22"/>
              </w:rPr>
            </w:pPr>
            <w:r w:rsidRPr="007824F1">
              <w:rPr>
                <w:rFonts w:ascii="Archivo" w:hAnsi="Archivo"/>
                <w:sz w:val="22"/>
                <w:szCs w:val="22"/>
              </w:rPr>
              <w:t xml:space="preserve">Able to work outside office hours on occasions </w:t>
            </w:r>
          </w:p>
        </w:tc>
      </w:tr>
    </w:tbl>
    <w:p w14:paraId="2F0C2C73" w14:textId="77777777" w:rsidR="00337A4D" w:rsidRPr="007824F1" w:rsidRDefault="00337A4D">
      <w:pPr>
        <w:rPr>
          <w:rFonts w:ascii="Archivo" w:hAnsi="Archivo"/>
        </w:rPr>
      </w:pPr>
    </w:p>
    <w:p w14:paraId="011211EC" w14:textId="1FE911D1" w:rsidR="00337A4D" w:rsidRPr="007824F1" w:rsidRDefault="00337A4D" w:rsidP="00337A4D">
      <w:pPr>
        <w:rPr>
          <w:rFonts w:ascii="Archivo" w:hAnsi="Archivo"/>
          <w:sz w:val="22"/>
          <w:szCs w:val="22"/>
        </w:rPr>
      </w:pPr>
      <w:r w:rsidRPr="007824F1">
        <w:rPr>
          <w:rFonts w:ascii="Archivo" w:hAnsi="Archivo"/>
          <w:sz w:val="22"/>
          <w:szCs w:val="22"/>
        </w:rPr>
        <w:t>If you would like to discuss access requirements or have any questions about the role</w:t>
      </w:r>
      <w:r w:rsidR="007824F1">
        <w:rPr>
          <w:rFonts w:ascii="Archivo" w:hAnsi="Archivo"/>
          <w:sz w:val="22"/>
          <w:szCs w:val="22"/>
        </w:rPr>
        <w:t>,</w:t>
      </w:r>
      <w:r w:rsidRPr="007824F1">
        <w:rPr>
          <w:rFonts w:ascii="Archivo" w:hAnsi="Archivo"/>
          <w:sz w:val="22"/>
          <w:szCs w:val="22"/>
        </w:rPr>
        <w:t xml:space="preserve"> please contact us directly.</w:t>
      </w:r>
    </w:p>
    <w:p w14:paraId="2D462B8E" w14:textId="77777777" w:rsidR="00337A4D" w:rsidRPr="007824F1" w:rsidRDefault="00337A4D" w:rsidP="00337A4D">
      <w:pPr>
        <w:rPr>
          <w:rFonts w:ascii="Archivo" w:hAnsi="Archivo"/>
          <w:sz w:val="22"/>
          <w:szCs w:val="22"/>
        </w:rPr>
      </w:pPr>
    </w:p>
    <w:p w14:paraId="7801AF7D" w14:textId="77777777" w:rsidR="00337A4D" w:rsidRPr="007824F1" w:rsidRDefault="00337A4D" w:rsidP="00337A4D">
      <w:pPr>
        <w:rPr>
          <w:rFonts w:ascii="Archivo" w:hAnsi="Archivo"/>
          <w:b/>
          <w:bCs/>
          <w:sz w:val="22"/>
          <w:szCs w:val="22"/>
        </w:rPr>
      </w:pPr>
      <w:r w:rsidRPr="007824F1">
        <w:rPr>
          <w:rFonts w:ascii="Archivo" w:hAnsi="Archivo"/>
          <w:b/>
          <w:bCs/>
          <w:sz w:val="22"/>
          <w:szCs w:val="22"/>
        </w:rPr>
        <w:t>How to apply</w:t>
      </w:r>
    </w:p>
    <w:p w14:paraId="73B64FFF" w14:textId="77777777" w:rsidR="00337A4D" w:rsidRPr="007824F1" w:rsidRDefault="00337A4D" w:rsidP="00337A4D">
      <w:pPr>
        <w:rPr>
          <w:rFonts w:ascii="Archivo" w:hAnsi="Archivo"/>
          <w:sz w:val="22"/>
          <w:szCs w:val="22"/>
        </w:rPr>
      </w:pPr>
      <w:r w:rsidRPr="007824F1">
        <w:rPr>
          <w:rFonts w:ascii="Archivo" w:hAnsi="Archivo"/>
          <w:sz w:val="22"/>
          <w:szCs w:val="22"/>
        </w:rPr>
        <w:t xml:space="preserve">Please apply using our application form and send this to </w:t>
      </w:r>
      <w:hyperlink r:id="rId12" w:history="1">
        <w:r w:rsidRPr="007824F1">
          <w:rPr>
            <w:rStyle w:val="Hyperlink"/>
            <w:rFonts w:ascii="Archivo" w:hAnsi="Archivo"/>
            <w:sz w:val="22"/>
            <w:szCs w:val="22"/>
          </w:rPr>
          <w:t>hr@ciof.org.uk</w:t>
        </w:r>
      </w:hyperlink>
      <w:r w:rsidRPr="007824F1">
        <w:rPr>
          <w:rFonts w:ascii="Archivo" w:hAnsi="Archivo"/>
          <w:sz w:val="22"/>
          <w:szCs w:val="22"/>
        </w:rPr>
        <w:t>. This will be redacted for anonymity, and the interview panel will not see any identifying information.</w:t>
      </w:r>
    </w:p>
    <w:p w14:paraId="3427DC5A" w14:textId="77777777" w:rsidR="00337A4D" w:rsidRPr="007824F1" w:rsidRDefault="00337A4D" w:rsidP="00337A4D">
      <w:pPr>
        <w:rPr>
          <w:rFonts w:ascii="Archivo" w:hAnsi="Archivo"/>
          <w:sz w:val="22"/>
          <w:szCs w:val="22"/>
        </w:rPr>
      </w:pPr>
    </w:p>
    <w:p w14:paraId="783D4621" w14:textId="77777777" w:rsidR="00337A4D" w:rsidRPr="007824F1" w:rsidRDefault="00337A4D" w:rsidP="00337A4D">
      <w:pPr>
        <w:rPr>
          <w:rFonts w:ascii="Archivo" w:hAnsi="Archivo"/>
          <w:sz w:val="22"/>
          <w:szCs w:val="22"/>
        </w:rPr>
      </w:pPr>
      <w:r w:rsidRPr="007824F1">
        <w:rPr>
          <w:rFonts w:ascii="Archivo" w:hAnsi="Archivo"/>
          <w:sz w:val="22"/>
          <w:szCs w:val="22"/>
        </w:rPr>
        <w:t xml:space="preserve">Your application will </w:t>
      </w:r>
      <w:r w:rsidRPr="007824F1">
        <w:rPr>
          <w:rFonts w:ascii="Archivo" w:hAnsi="Archivo"/>
          <w:b/>
          <w:bCs/>
          <w:sz w:val="22"/>
          <w:szCs w:val="22"/>
        </w:rPr>
        <w:t>not</w:t>
      </w:r>
      <w:r w:rsidRPr="007824F1">
        <w:rPr>
          <w:rFonts w:ascii="Archivo" w:hAnsi="Archivo"/>
          <w:sz w:val="22"/>
          <w:szCs w:val="22"/>
        </w:rPr>
        <w:t xml:space="preserve"> be considered if you submit a CV and supporting statement.</w:t>
      </w:r>
    </w:p>
    <w:p w14:paraId="61B84D3B" w14:textId="77777777" w:rsidR="00337A4D" w:rsidRPr="007824F1" w:rsidRDefault="00337A4D" w:rsidP="00337A4D">
      <w:pPr>
        <w:rPr>
          <w:rFonts w:ascii="Archivo" w:hAnsi="Archivo"/>
          <w:sz w:val="22"/>
          <w:szCs w:val="22"/>
        </w:rPr>
      </w:pPr>
    </w:p>
    <w:p w14:paraId="7677CA57" w14:textId="77777777" w:rsidR="00337A4D" w:rsidRPr="007824F1" w:rsidRDefault="00337A4D" w:rsidP="00337A4D">
      <w:pPr>
        <w:rPr>
          <w:rFonts w:ascii="Archivo" w:hAnsi="Archivo"/>
          <w:sz w:val="22"/>
          <w:szCs w:val="22"/>
        </w:rPr>
      </w:pPr>
      <w:r w:rsidRPr="007824F1">
        <w:rPr>
          <w:rFonts w:ascii="Archivo" w:hAnsi="Archivo"/>
          <w:sz w:val="22"/>
          <w:szCs w:val="22"/>
        </w:rPr>
        <w:t xml:space="preserve">All candidates are also invited to complete our </w:t>
      </w:r>
      <w:hyperlink r:id="rId13" w:history="1">
        <w:r w:rsidRPr="007824F1">
          <w:rPr>
            <w:rStyle w:val="Hyperlink"/>
            <w:rFonts w:ascii="Archivo" w:hAnsi="Archivo"/>
            <w:sz w:val="22"/>
            <w:szCs w:val="22"/>
          </w:rPr>
          <w:t>EDI monitoring form</w:t>
        </w:r>
      </w:hyperlink>
      <w:r w:rsidRPr="007824F1">
        <w:rPr>
          <w:rFonts w:ascii="Archivo" w:hAnsi="Archivo"/>
          <w:sz w:val="22"/>
          <w:szCs w:val="22"/>
        </w:rPr>
        <w:t>. The form will be used for monitoring purposes only.</w:t>
      </w:r>
    </w:p>
    <w:p w14:paraId="6C9A59BF" w14:textId="77777777" w:rsidR="00337A4D" w:rsidRPr="007824F1" w:rsidRDefault="00337A4D" w:rsidP="00337A4D">
      <w:pPr>
        <w:rPr>
          <w:rFonts w:ascii="Archivo" w:hAnsi="Archivo"/>
          <w:sz w:val="22"/>
          <w:szCs w:val="22"/>
        </w:rPr>
      </w:pPr>
    </w:p>
    <w:p w14:paraId="7871F52F" w14:textId="77777777" w:rsidR="00337A4D" w:rsidRPr="007824F1" w:rsidRDefault="00337A4D" w:rsidP="00337A4D">
      <w:pPr>
        <w:rPr>
          <w:rFonts w:ascii="Archivo" w:hAnsi="Archivo"/>
          <w:sz w:val="22"/>
          <w:szCs w:val="22"/>
        </w:rPr>
      </w:pPr>
      <w:r w:rsidRPr="007824F1">
        <w:rPr>
          <w:rFonts w:ascii="Archivo" w:hAnsi="Archivo"/>
          <w:sz w:val="22"/>
          <w:szCs w:val="22"/>
        </w:rPr>
        <w:t xml:space="preserve">Any queries should be addressed to </w:t>
      </w:r>
      <w:hyperlink r:id="rId14" w:history="1">
        <w:r w:rsidRPr="007824F1">
          <w:rPr>
            <w:rStyle w:val="Hyperlink"/>
            <w:rFonts w:ascii="Archivo" w:hAnsi="Archivo"/>
            <w:sz w:val="22"/>
            <w:szCs w:val="22"/>
          </w:rPr>
          <w:t>hr@ciof.org.uk</w:t>
        </w:r>
      </w:hyperlink>
      <w:r w:rsidRPr="007824F1">
        <w:rPr>
          <w:rFonts w:ascii="Archivo" w:hAnsi="Archivo"/>
        </w:rPr>
        <w:t>.</w:t>
      </w:r>
      <w:r w:rsidRPr="007824F1">
        <w:rPr>
          <w:rFonts w:ascii="Archivo" w:hAnsi="Archivo"/>
          <w:sz w:val="22"/>
          <w:szCs w:val="22"/>
        </w:rPr>
        <w:t xml:space="preserve"> </w:t>
      </w:r>
    </w:p>
    <w:p w14:paraId="46D81591" w14:textId="77777777" w:rsidR="00337A4D" w:rsidRPr="007824F1" w:rsidRDefault="00337A4D" w:rsidP="00337A4D">
      <w:pPr>
        <w:rPr>
          <w:rFonts w:ascii="Archivo" w:hAnsi="Archivo"/>
          <w:sz w:val="22"/>
          <w:szCs w:val="22"/>
        </w:rPr>
      </w:pPr>
    </w:p>
    <w:p w14:paraId="6AC04180" w14:textId="3383F5A5" w:rsidR="00337A4D" w:rsidRPr="007824F1" w:rsidRDefault="00337A4D" w:rsidP="00337A4D">
      <w:pPr>
        <w:rPr>
          <w:rFonts w:ascii="Archivo" w:hAnsi="Archivo"/>
          <w:sz w:val="22"/>
          <w:szCs w:val="22"/>
        </w:rPr>
      </w:pPr>
      <w:r w:rsidRPr="007824F1">
        <w:rPr>
          <w:rFonts w:ascii="Archivo" w:hAnsi="Archivo"/>
          <w:sz w:val="22"/>
          <w:szCs w:val="22"/>
        </w:rPr>
        <w:t>Closing date for applications is</w:t>
      </w:r>
      <w:r w:rsidR="007824F1">
        <w:rPr>
          <w:rFonts w:ascii="Archivo" w:hAnsi="Archivo"/>
          <w:sz w:val="22"/>
          <w:szCs w:val="22"/>
        </w:rPr>
        <w:t xml:space="preserve"> </w:t>
      </w:r>
      <w:r w:rsidR="00227E66">
        <w:rPr>
          <w:rFonts w:ascii="Archivo" w:hAnsi="Archivo"/>
          <w:sz w:val="22"/>
          <w:szCs w:val="22"/>
        </w:rPr>
        <w:t xml:space="preserve">Friday 30 January, </w:t>
      </w:r>
      <w:r w:rsidRPr="007824F1">
        <w:rPr>
          <w:rFonts w:ascii="Archivo" w:hAnsi="Archivo"/>
          <w:sz w:val="22"/>
          <w:szCs w:val="22"/>
        </w:rPr>
        <w:t>although we reserve the right to close the position early.</w:t>
      </w:r>
    </w:p>
    <w:p w14:paraId="6C9DC5EE" w14:textId="77777777" w:rsidR="00337A4D" w:rsidRPr="007824F1" w:rsidRDefault="00337A4D" w:rsidP="00337A4D">
      <w:pPr>
        <w:rPr>
          <w:rFonts w:ascii="Archivo" w:hAnsi="Archivo"/>
          <w:sz w:val="22"/>
          <w:szCs w:val="22"/>
        </w:rPr>
      </w:pPr>
    </w:p>
    <w:p w14:paraId="7BBF3404" w14:textId="77777777" w:rsidR="00337A4D" w:rsidRPr="007824F1" w:rsidRDefault="00337A4D" w:rsidP="00337A4D">
      <w:pPr>
        <w:rPr>
          <w:rFonts w:ascii="Archivo" w:hAnsi="Archivo"/>
          <w:sz w:val="22"/>
          <w:szCs w:val="22"/>
        </w:rPr>
      </w:pPr>
      <w:r w:rsidRPr="007824F1">
        <w:rPr>
          <w:rFonts w:ascii="Archivo" w:hAnsi="Archivo"/>
          <w:sz w:val="22"/>
          <w:szCs w:val="22"/>
        </w:rPr>
        <w:t>Please note that the interviews will take place via Microsoft Teams/Zoom.</w:t>
      </w:r>
    </w:p>
    <w:p w14:paraId="713B87B1" w14:textId="77777777" w:rsidR="00337A4D" w:rsidRPr="007824F1" w:rsidRDefault="00337A4D">
      <w:pPr>
        <w:rPr>
          <w:rFonts w:ascii="Archivo" w:hAnsi="Archivo"/>
        </w:rPr>
      </w:pPr>
    </w:p>
    <w:sectPr w:rsidR="00337A4D" w:rsidRPr="007824F1" w:rsidSect="00636A4C">
      <w:headerReference w:type="first" r:id="rId15"/>
      <w:footerReference w:type="first" r:id="rId16"/>
      <w:pgSz w:w="11906" w:h="16838"/>
      <w:pgMar w:top="2373" w:right="707" w:bottom="1440"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1EBB" w14:textId="77777777" w:rsidR="001B3CB4" w:rsidRDefault="001B3CB4" w:rsidP="00636A4C">
      <w:r>
        <w:separator/>
      </w:r>
    </w:p>
  </w:endnote>
  <w:endnote w:type="continuationSeparator" w:id="0">
    <w:p w14:paraId="63DD6EEE" w14:textId="77777777" w:rsidR="001B3CB4" w:rsidRDefault="001B3CB4" w:rsidP="0063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Zurich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Century Gothic"/>
    <w:charset w:val="00"/>
    <w:family w:val="swiss"/>
    <w:pitch w:val="variable"/>
    <w:sig w:usb0="00000003" w:usb1="00000000" w:usb2="00000000" w:usb3="00000000" w:csb0="00000001" w:csb1="00000000"/>
  </w:font>
  <w:font w:name="Archivo">
    <w:panose1 w:val="020B0503020202020B04"/>
    <w:charset w:val="00"/>
    <w:family w:val="swiss"/>
    <w:pitch w:val="variable"/>
    <w:sig w:usb0="2000000F"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0DCF" w14:textId="77777777" w:rsidR="0013348A" w:rsidRPr="0013348A" w:rsidRDefault="0013348A">
    <w:pPr>
      <w:pStyle w:val="Footer"/>
      <w:rPr>
        <w:sz w:val="16"/>
        <w:szCs w:val="16"/>
      </w:rPr>
    </w:pPr>
    <w:r>
      <w:rPr>
        <w:noProof/>
        <w:sz w:val="16"/>
        <w:szCs w:val="16"/>
      </w:rPr>
      <w:tab/>
    </w:r>
    <w:r>
      <w:rPr>
        <w:noProof/>
        <w:sz w:val="16"/>
        <w:szCs w:val="16"/>
      </w:rPr>
      <w:tab/>
    </w:r>
  </w:p>
  <w:p w14:paraId="20FBB6E9" w14:textId="77777777" w:rsidR="006458FA" w:rsidRDefault="0064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EC11" w14:textId="77777777" w:rsidR="001B3CB4" w:rsidRDefault="001B3CB4" w:rsidP="00636A4C">
      <w:r>
        <w:separator/>
      </w:r>
    </w:p>
  </w:footnote>
  <w:footnote w:type="continuationSeparator" w:id="0">
    <w:p w14:paraId="5577C82C" w14:textId="77777777" w:rsidR="001B3CB4" w:rsidRDefault="001B3CB4" w:rsidP="0063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95D7" w14:textId="7E676A59" w:rsidR="007F0B7E" w:rsidRDefault="00227E66">
    <w:pPr>
      <w:pStyle w:val="Header"/>
    </w:pPr>
    <w:r>
      <w:rPr>
        <w:noProof/>
      </w:rPr>
      <w:drawing>
        <wp:anchor distT="0" distB="0" distL="114300" distR="114300" simplePos="0" relativeHeight="251657728" behindDoc="1" locked="0" layoutInCell="1" allowOverlap="1" wp14:anchorId="0F348161" wp14:editId="1BC562AE">
          <wp:simplePos x="0" y="0"/>
          <wp:positionH relativeFrom="column">
            <wp:posOffset>4253230</wp:posOffset>
          </wp:positionH>
          <wp:positionV relativeFrom="paragraph">
            <wp:posOffset>157480</wp:posOffset>
          </wp:positionV>
          <wp:extent cx="2109470" cy="72517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725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B32"/>
    <w:multiLevelType w:val="hybridMultilevel"/>
    <w:tmpl w:val="0232B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F7CC0"/>
    <w:multiLevelType w:val="hybridMultilevel"/>
    <w:tmpl w:val="4D5043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D61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565003"/>
    <w:multiLevelType w:val="hybridMultilevel"/>
    <w:tmpl w:val="8D22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1166F"/>
    <w:multiLevelType w:val="hybridMultilevel"/>
    <w:tmpl w:val="A998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D788B"/>
    <w:multiLevelType w:val="hybridMultilevel"/>
    <w:tmpl w:val="5EC066E4"/>
    <w:lvl w:ilvl="0" w:tplc="B366F58A">
      <w:start w:val="2"/>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9B32AE"/>
    <w:multiLevelType w:val="hybridMultilevel"/>
    <w:tmpl w:val="0ACA2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77705"/>
    <w:multiLevelType w:val="hybridMultilevel"/>
    <w:tmpl w:val="A4EE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F2590"/>
    <w:multiLevelType w:val="hybridMultilevel"/>
    <w:tmpl w:val="84FE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F2AC7"/>
    <w:multiLevelType w:val="hybridMultilevel"/>
    <w:tmpl w:val="ACF8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8420C"/>
    <w:multiLevelType w:val="hybridMultilevel"/>
    <w:tmpl w:val="1FB0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E02AA"/>
    <w:multiLevelType w:val="hybridMultilevel"/>
    <w:tmpl w:val="9648AD62"/>
    <w:lvl w:ilvl="0" w:tplc="04090001">
      <w:start w:val="1"/>
      <w:numFmt w:val="bullet"/>
      <w:lvlText w:val=""/>
      <w:lvlJc w:val="left"/>
      <w:pPr>
        <w:ind w:left="720" w:hanging="360"/>
      </w:pPr>
      <w:rPr>
        <w:rFonts w:ascii="Symbol" w:hAnsi="Symbol" w:hint="default"/>
      </w:rPr>
    </w:lvl>
    <w:lvl w:ilvl="1" w:tplc="44FE3A4E">
      <w:numFmt w:val="bullet"/>
      <w:lvlText w:val="·"/>
      <w:lvlJc w:val="left"/>
      <w:pPr>
        <w:ind w:left="1440" w:hanging="360"/>
      </w:pPr>
      <w:rPr>
        <w:rFonts w:ascii="Gotham A" w:eastAsia="Times New Roman" w:hAnsi="Gotham A" w:cs="Times New Roman" w:hint="default"/>
      </w:rPr>
    </w:lvl>
    <w:lvl w:ilvl="2" w:tplc="FBBC2402">
      <w:numFmt w:val="bullet"/>
      <w:lvlText w:val="•"/>
      <w:lvlJc w:val="left"/>
      <w:pPr>
        <w:ind w:left="2520" w:hanging="720"/>
      </w:pPr>
      <w:rPr>
        <w:rFonts w:ascii="Gotham A" w:eastAsia="Times New Roman" w:hAnsi="Gotham 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044B6"/>
    <w:multiLevelType w:val="hybridMultilevel"/>
    <w:tmpl w:val="8F58A2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821336"/>
    <w:multiLevelType w:val="hybridMultilevel"/>
    <w:tmpl w:val="7B086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C25BC"/>
    <w:multiLevelType w:val="hybridMultilevel"/>
    <w:tmpl w:val="99AA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86C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7C4B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155E92"/>
    <w:multiLevelType w:val="multilevel"/>
    <w:tmpl w:val="F63C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C3DC3"/>
    <w:multiLevelType w:val="hybridMultilevel"/>
    <w:tmpl w:val="44F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F5642"/>
    <w:multiLevelType w:val="hybridMultilevel"/>
    <w:tmpl w:val="F19EED54"/>
    <w:lvl w:ilvl="0" w:tplc="FFFFFFFF">
      <w:start w:val="1"/>
      <w:numFmt w:val="bullet"/>
      <w:lvlText w:val=""/>
      <w:lvlJc w:val="left"/>
      <w:pPr>
        <w:tabs>
          <w:tab w:val="num" w:pos="1080"/>
        </w:tabs>
        <w:ind w:left="1080" w:hanging="360"/>
      </w:pPr>
      <w:rPr>
        <w:rFonts w:ascii="Symbol" w:hAnsi="Symbol" w:hint="default"/>
      </w:rPr>
    </w:lvl>
    <w:lvl w:ilvl="1" w:tplc="FFFFFFFF">
      <w:numFmt w:val="bullet"/>
      <w:lvlText w:val="–"/>
      <w:lvlJc w:val="left"/>
      <w:pPr>
        <w:tabs>
          <w:tab w:val="num" w:pos="1800"/>
        </w:tabs>
        <w:ind w:left="1800" w:hanging="360"/>
      </w:pPr>
      <w:rPr>
        <w:rFonts w:ascii="Arial" w:eastAsia="Times New Roman" w:hAnsi="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D6A7345"/>
    <w:multiLevelType w:val="hybridMultilevel"/>
    <w:tmpl w:val="E0ACAA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75EE5"/>
    <w:multiLevelType w:val="hybridMultilevel"/>
    <w:tmpl w:val="9A5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43F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B65FA7"/>
    <w:multiLevelType w:val="hybridMultilevel"/>
    <w:tmpl w:val="BA8C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83996"/>
    <w:multiLevelType w:val="singleLevel"/>
    <w:tmpl w:val="151E8814"/>
    <w:lvl w:ilvl="0">
      <w:start w:val="1"/>
      <w:numFmt w:val="bullet"/>
      <w:pStyle w:val="List"/>
      <w:lvlText w:val=""/>
      <w:lvlJc w:val="left"/>
      <w:pPr>
        <w:tabs>
          <w:tab w:val="num" w:pos="360"/>
        </w:tabs>
        <w:ind w:left="360" w:hanging="360"/>
      </w:pPr>
      <w:rPr>
        <w:rFonts w:ascii="Symbol" w:hAnsi="Symbol" w:hint="default"/>
      </w:rPr>
    </w:lvl>
  </w:abstractNum>
  <w:num w:numId="1" w16cid:durableId="998114895">
    <w:abstractNumId w:val="5"/>
  </w:num>
  <w:num w:numId="2" w16cid:durableId="756900350">
    <w:abstractNumId w:val="12"/>
  </w:num>
  <w:num w:numId="3" w16cid:durableId="419912934">
    <w:abstractNumId w:val="16"/>
  </w:num>
  <w:num w:numId="4" w16cid:durableId="909579258">
    <w:abstractNumId w:val="13"/>
  </w:num>
  <w:num w:numId="5" w16cid:durableId="389546149">
    <w:abstractNumId w:val="22"/>
  </w:num>
  <w:num w:numId="6" w16cid:durableId="1512336887">
    <w:abstractNumId w:val="0"/>
  </w:num>
  <w:num w:numId="7" w16cid:durableId="1778138182">
    <w:abstractNumId w:val="1"/>
  </w:num>
  <w:num w:numId="8" w16cid:durableId="468938062">
    <w:abstractNumId w:val="2"/>
  </w:num>
  <w:num w:numId="9" w16cid:durableId="167794235">
    <w:abstractNumId w:val="15"/>
  </w:num>
  <w:num w:numId="10" w16cid:durableId="1615285439">
    <w:abstractNumId w:val="6"/>
  </w:num>
  <w:num w:numId="11" w16cid:durableId="23410652">
    <w:abstractNumId w:val="8"/>
  </w:num>
  <w:num w:numId="12" w16cid:durableId="1140070985">
    <w:abstractNumId w:val="18"/>
  </w:num>
  <w:num w:numId="13" w16cid:durableId="404424308">
    <w:abstractNumId w:val="19"/>
  </w:num>
  <w:num w:numId="14" w16cid:durableId="1300763236">
    <w:abstractNumId w:val="4"/>
  </w:num>
  <w:num w:numId="15" w16cid:durableId="937256292">
    <w:abstractNumId w:val="14"/>
  </w:num>
  <w:num w:numId="16" w16cid:durableId="1746369592">
    <w:abstractNumId w:val="23"/>
  </w:num>
  <w:num w:numId="17" w16cid:durableId="986974625">
    <w:abstractNumId w:val="21"/>
  </w:num>
  <w:num w:numId="18" w16cid:durableId="357779448">
    <w:abstractNumId w:val="3"/>
  </w:num>
  <w:num w:numId="19" w16cid:durableId="1054354210">
    <w:abstractNumId w:val="9"/>
  </w:num>
  <w:num w:numId="20" w16cid:durableId="2026982843">
    <w:abstractNumId w:val="7"/>
  </w:num>
  <w:num w:numId="21" w16cid:durableId="1257445164">
    <w:abstractNumId w:val="17"/>
  </w:num>
  <w:num w:numId="22" w16cid:durableId="949094205">
    <w:abstractNumId w:val="20"/>
  </w:num>
  <w:num w:numId="23" w16cid:durableId="1694576582">
    <w:abstractNumId w:val="10"/>
  </w:num>
  <w:num w:numId="24" w16cid:durableId="1992443237">
    <w:abstractNumId w:val="11"/>
  </w:num>
  <w:num w:numId="25" w16cid:durableId="18692494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EC"/>
    <w:rsid w:val="00024CEB"/>
    <w:rsid w:val="0003181A"/>
    <w:rsid w:val="000B5490"/>
    <w:rsid w:val="000C71DE"/>
    <w:rsid w:val="000C7435"/>
    <w:rsid w:val="000D6509"/>
    <w:rsid w:val="00115F45"/>
    <w:rsid w:val="001307A8"/>
    <w:rsid w:val="0013348A"/>
    <w:rsid w:val="001748A0"/>
    <w:rsid w:val="00175C49"/>
    <w:rsid w:val="00196DAC"/>
    <w:rsid w:val="001A04CD"/>
    <w:rsid w:val="001A1618"/>
    <w:rsid w:val="001B3CB4"/>
    <w:rsid w:val="001E6683"/>
    <w:rsid w:val="001F0CE4"/>
    <w:rsid w:val="00227E66"/>
    <w:rsid w:val="00232E2A"/>
    <w:rsid w:val="002C1A34"/>
    <w:rsid w:val="002D477E"/>
    <w:rsid w:val="00320897"/>
    <w:rsid w:val="00332410"/>
    <w:rsid w:val="00337A4D"/>
    <w:rsid w:val="003424B8"/>
    <w:rsid w:val="00350C16"/>
    <w:rsid w:val="00367C91"/>
    <w:rsid w:val="00371D14"/>
    <w:rsid w:val="0037275E"/>
    <w:rsid w:val="00393646"/>
    <w:rsid w:val="003A769A"/>
    <w:rsid w:val="003B149B"/>
    <w:rsid w:val="003C42B6"/>
    <w:rsid w:val="004059BE"/>
    <w:rsid w:val="00425F55"/>
    <w:rsid w:val="0049327B"/>
    <w:rsid w:val="004B7FB1"/>
    <w:rsid w:val="00511E21"/>
    <w:rsid w:val="00515ABF"/>
    <w:rsid w:val="005528FB"/>
    <w:rsid w:val="00552A81"/>
    <w:rsid w:val="0057173A"/>
    <w:rsid w:val="00595853"/>
    <w:rsid w:val="005C4A14"/>
    <w:rsid w:val="006265D3"/>
    <w:rsid w:val="00636A4C"/>
    <w:rsid w:val="006458FA"/>
    <w:rsid w:val="00656CDA"/>
    <w:rsid w:val="00656CEE"/>
    <w:rsid w:val="00680996"/>
    <w:rsid w:val="0068210B"/>
    <w:rsid w:val="006A090A"/>
    <w:rsid w:val="006C0DD8"/>
    <w:rsid w:val="006E6291"/>
    <w:rsid w:val="00752E04"/>
    <w:rsid w:val="007820EE"/>
    <w:rsid w:val="007824F1"/>
    <w:rsid w:val="007A013A"/>
    <w:rsid w:val="007F0B7E"/>
    <w:rsid w:val="0080615B"/>
    <w:rsid w:val="00823D86"/>
    <w:rsid w:val="008575CD"/>
    <w:rsid w:val="008617E5"/>
    <w:rsid w:val="008D55B6"/>
    <w:rsid w:val="008F4B30"/>
    <w:rsid w:val="00912223"/>
    <w:rsid w:val="00946335"/>
    <w:rsid w:val="0095587F"/>
    <w:rsid w:val="009604EF"/>
    <w:rsid w:val="009631D9"/>
    <w:rsid w:val="009A51A1"/>
    <w:rsid w:val="009C5EA6"/>
    <w:rsid w:val="009C5F3A"/>
    <w:rsid w:val="009E0A4D"/>
    <w:rsid w:val="009F0D09"/>
    <w:rsid w:val="009F37C4"/>
    <w:rsid w:val="009F622A"/>
    <w:rsid w:val="00A35B62"/>
    <w:rsid w:val="00A73400"/>
    <w:rsid w:val="00A752A4"/>
    <w:rsid w:val="00A80F4D"/>
    <w:rsid w:val="00A87CC9"/>
    <w:rsid w:val="00A95E6E"/>
    <w:rsid w:val="00A97EA6"/>
    <w:rsid w:val="00AA1F29"/>
    <w:rsid w:val="00AA274C"/>
    <w:rsid w:val="00AC4114"/>
    <w:rsid w:val="00B10F40"/>
    <w:rsid w:val="00B936F5"/>
    <w:rsid w:val="00BA4483"/>
    <w:rsid w:val="00BC0497"/>
    <w:rsid w:val="00C03C4D"/>
    <w:rsid w:val="00C576BF"/>
    <w:rsid w:val="00C83C06"/>
    <w:rsid w:val="00CA3CE0"/>
    <w:rsid w:val="00CD1377"/>
    <w:rsid w:val="00CD377B"/>
    <w:rsid w:val="00CF105F"/>
    <w:rsid w:val="00D07784"/>
    <w:rsid w:val="00D17A9B"/>
    <w:rsid w:val="00DC0B32"/>
    <w:rsid w:val="00DF734F"/>
    <w:rsid w:val="00E14C93"/>
    <w:rsid w:val="00E2036C"/>
    <w:rsid w:val="00E5474F"/>
    <w:rsid w:val="00E603B8"/>
    <w:rsid w:val="00E60F6B"/>
    <w:rsid w:val="00E60F9C"/>
    <w:rsid w:val="00E71D01"/>
    <w:rsid w:val="00EA4BEC"/>
    <w:rsid w:val="00EB475A"/>
    <w:rsid w:val="00EC064D"/>
    <w:rsid w:val="00F06AA7"/>
    <w:rsid w:val="00F52C39"/>
    <w:rsid w:val="00F72674"/>
    <w:rsid w:val="00F810DD"/>
    <w:rsid w:val="00FD2E07"/>
    <w:rsid w:val="00FD3EBD"/>
    <w:rsid w:val="00FF5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C66DD"/>
  <w15:chartTrackingRefBased/>
  <w15:docId w15:val="{A961FD81-CA5F-407F-84B6-15BE3BDC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First Inden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lang w:eastAsia="en-US"/>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qFormat/>
    <w:pPr>
      <w:keepNext/>
      <w:outlineLvl w:val="1"/>
    </w:pPr>
    <w:rPr>
      <w:rFonts w:ascii="Zurich BT" w:hAnsi="Zurich BT" w:cs="Times New Roman"/>
      <w:b/>
      <w:color w:val="FF0000"/>
      <w:sz w:val="22"/>
    </w:rPr>
  </w:style>
  <w:style w:type="paragraph" w:styleId="Heading3">
    <w:name w:val="heading 3"/>
    <w:basedOn w:val="Normal"/>
    <w:next w:val="Normal"/>
    <w:qFormat/>
    <w:pPr>
      <w:keepNext/>
      <w:outlineLvl w:val="2"/>
    </w:pPr>
    <w:rPr>
      <w:b/>
      <w:bCs/>
      <w:color w:val="000000"/>
      <w:sz w:val="22"/>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outlineLvl w:val="4"/>
    </w:pPr>
    <w:rPr>
      <w:b/>
      <w:bCs/>
      <w:color w:val="000000"/>
    </w:rPr>
  </w:style>
  <w:style w:type="paragraph" w:styleId="Heading6">
    <w:name w:val="heading 6"/>
    <w:basedOn w:val="Normal"/>
    <w:next w:val="Normal"/>
    <w:qFormat/>
    <w:pPr>
      <w:keepNext/>
      <w:outlineLvl w:val="5"/>
    </w:pPr>
    <w:rPr>
      <w:rFonts w:ascii="Zurich BT" w:hAnsi="Zurich BT" w:cs="Times New Roman"/>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ahoma" w:hAnsi="Tahoma" w:cs="Times New Roman"/>
      <w:sz w:val="20"/>
    </w:rPr>
  </w:style>
  <w:style w:type="paragraph" w:styleId="Header">
    <w:name w:val="header"/>
    <w:basedOn w:val="Normal"/>
    <w:pPr>
      <w:tabs>
        <w:tab w:val="center" w:pos="4320"/>
        <w:tab w:val="right" w:pos="8640"/>
      </w:tabs>
    </w:pPr>
    <w:rPr>
      <w:rFonts w:ascii="Times New Roman" w:hAnsi="Times New Roman" w:cs="Times New Roman"/>
    </w:rPr>
  </w:style>
  <w:style w:type="paragraph" w:styleId="FootnoteText">
    <w:name w:val="footnote text"/>
    <w:basedOn w:val="Normal"/>
    <w:semiHidden/>
    <w:pPr>
      <w:spacing w:line="290" w:lineRule="exact"/>
    </w:pPr>
    <w:rPr>
      <w:rFonts w:ascii="Zurich BT" w:hAnsi="Zurich BT" w:cs="Times New Roman"/>
      <w:sz w:val="22"/>
    </w:rPr>
  </w:style>
  <w:style w:type="paragraph" w:styleId="Footer">
    <w:name w:val="footer"/>
    <w:basedOn w:val="Normal"/>
    <w:link w:val="FooterChar"/>
    <w:uiPriority w:val="99"/>
    <w:rsid w:val="00636A4C"/>
    <w:pPr>
      <w:tabs>
        <w:tab w:val="center" w:pos="4513"/>
        <w:tab w:val="right" w:pos="9026"/>
      </w:tabs>
    </w:pPr>
  </w:style>
  <w:style w:type="character" w:customStyle="1" w:styleId="FooterChar">
    <w:name w:val="Footer Char"/>
    <w:link w:val="Footer"/>
    <w:uiPriority w:val="99"/>
    <w:rsid w:val="00636A4C"/>
    <w:rPr>
      <w:rFonts w:ascii="Arial" w:hAnsi="Arial" w:cs="Arial"/>
      <w:sz w:val="24"/>
      <w:lang w:eastAsia="en-US"/>
    </w:rPr>
  </w:style>
  <w:style w:type="paragraph" w:customStyle="1" w:styleId="Highlightnavy">
    <w:name w:val="Highlight navy"/>
    <w:basedOn w:val="Normal"/>
    <w:qFormat/>
    <w:rsid w:val="00752E04"/>
    <w:pPr>
      <w:spacing w:line="280" w:lineRule="auto"/>
    </w:pPr>
    <w:rPr>
      <w:rFonts w:ascii="Georgia" w:hAnsi="Georgia" w:cs="Times New Roman"/>
      <w:b/>
      <w:color w:val="005984"/>
      <w:sz w:val="20"/>
      <w:szCs w:val="24"/>
      <w:lang w:eastAsia="en-GB"/>
    </w:rPr>
  </w:style>
  <w:style w:type="paragraph" w:styleId="BodyTextFirstIndent">
    <w:name w:val="Body Text First Indent"/>
    <w:basedOn w:val="Normal"/>
    <w:link w:val="BodyTextFirstIndentChar"/>
    <w:uiPriority w:val="99"/>
    <w:unhideWhenUsed/>
    <w:rsid w:val="00B10F40"/>
    <w:pPr>
      <w:spacing w:after="120" w:line="312" w:lineRule="auto"/>
      <w:ind w:left="539" w:hanging="567"/>
      <w:jc w:val="both"/>
    </w:pPr>
    <w:rPr>
      <w:sz w:val="22"/>
    </w:rPr>
  </w:style>
  <w:style w:type="character" w:customStyle="1" w:styleId="BodyTextChar">
    <w:name w:val="Body Text Char"/>
    <w:link w:val="BodyText"/>
    <w:rsid w:val="00B10F40"/>
    <w:rPr>
      <w:rFonts w:ascii="Tahoma" w:hAnsi="Tahoma"/>
      <w:lang w:eastAsia="en-US"/>
    </w:rPr>
  </w:style>
  <w:style w:type="character" w:customStyle="1" w:styleId="BodyTextFirstIndentChar">
    <w:name w:val="Body Text First Indent Char"/>
    <w:link w:val="BodyTextFirstIndent"/>
    <w:uiPriority w:val="99"/>
    <w:rsid w:val="00B10F40"/>
    <w:rPr>
      <w:rFonts w:ascii="Arial" w:hAnsi="Arial" w:cs="Arial"/>
      <w:sz w:val="22"/>
      <w:lang w:eastAsia="en-US"/>
    </w:rPr>
  </w:style>
  <w:style w:type="paragraph" w:customStyle="1" w:styleId="Normalnosp">
    <w:name w:val="Normal no sp"/>
    <w:basedOn w:val="Normal"/>
    <w:next w:val="Normal"/>
    <w:rsid w:val="00B936F5"/>
    <w:pPr>
      <w:widowControl w:val="0"/>
      <w:spacing w:line="280" w:lineRule="exact"/>
    </w:pPr>
    <w:rPr>
      <w:rFonts w:ascii="Gill Sans" w:hAnsi="Gill Sans" w:cs="Times New Roman"/>
      <w:sz w:val="22"/>
    </w:rPr>
  </w:style>
  <w:style w:type="paragraph" w:styleId="ListParagraph">
    <w:name w:val="List Paragraph"/>
    <w:basedOn w:val="Normal"/>
    <w:uiPriority w:val="34"/>
    <w:qFormat/>
    <w:rsid w:val="00B936F5"/>
    <w:pPr>
      <w:ind w:left="720"/>
      <w:contextualSpacing/>
    </w:pPr>
  </w:style>
  <w:style w:type="paragraph" w:styleId="List">
    <w:name w:val="List"/>
    <w:basedOn w:val="BodyText"/>
    <w:rsid w:val="00946335"/>
    <w:pPr>
      <w:numPr>
        <w:numId w:val="25"/>
      </w:numPr>
      <w:spacing w:line="300" w:lineRule="atLeast"/>
    </w:pPr>
    <w:rPr>
      <w:rFonts w:ascii="Gill Sans" w:hAnsi="Gill Sans"/>
      <w:sz w:val="22"/>
    </w:rPr>
  </w:style>
  <w:style w:type="character" w:styleId="Hyperlink">
    <w:name w:val="Hyperlink"/>
    <w:rsid w:val="00337A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office.com/Pages/ResponsePage.aspx?id=IdkquwbRqEOir_iocVPXH-to1nsej0pHutaMBj2g0PhUQTNORVgwU0dEM1JQRUpMQ0tKNDE5MEM1USQlQCN0PWc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ciof.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cio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HR" ma:contentTypeID="0x01010023A14D4CFA364843BAAC35DE653FCB2E0B003878FE8209984F4AA1A3B7938A52B74B" ma:contentTypeVersion="4" ma:contentTypeDescription="" ma:contentTypeScope="" ma:versionID="1d93b718418efe6406257699c2cfc614">
  <xsd:schema xmlns:xsd="http://www.w3.org/2001/XMLSchema" xmlns:xs="http://www.w3.org/2001/XMLSchema" xmlns:p="http://schemas.microsoft.com/office/2006/metadata/properties" targetNamespace="http://schemas.microsoft.com/office/2006/metadata/properties" ma:root="true" ma:fieldsID="9b7c132c745897fa8424cf4f78339ad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f3aa738-11c4-415c-abff-520d91a41c14" ContentTypeId="0x01010023A14D4CFA364843BAAC35DE653FCB2E0B" PreviousValue="false" LastSyncTimeStamp="2021-09-30T17:05:47.097Z"/>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5F708-EC00-4F74-B7D7-6D5CDB511975}">
  <ds:schemaRefs>
    <ds:schemaRef ds:uri="http://schemas.microsoft.com/sharepoint/v3/contenttype/forms"/>
  </ds:schemaRefs>
</ds:datastoreItem>
</file>

<file path=customXml/itemProps2.xml><?xml version="1.0" encoding="utf-8"?>
<ds:datastoreItem xmlns:ds="http://schemas.openxmlformats.org/officeDocument/2006/customXml" ds:itemID="{06DEC73A-3856-442D-B39D-8B6ECCF3BE83}">
  <ds:schemaRefs>
    <ds:schemaRef ds:uri="http://schemas.openxmlformats.org/officeDocument/2006/bibliography"/>
  </ds:schemaRefs>
</ds:datastoreItem>
</file>

<file path=customXml/itemProps3.xml><?xml version="1.0" encoding="utf-8"?>
<ds:datastoreItem xmlns:ds="http://schemas.openxmlformats.org/officeDocument/2006/customXml" ds:itemID="{6E882028-E259-409E-ABB4-B527E7251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1B4060-EC38-474E-B5AA-296105680C73}">
  <ds:schemaRefs>
    <ds:schemaRef ds:uri="Microsoft.SharePoint.Taxonomy.ContentTypeSync"/>
  </ds:schemaRefs>
</ds:datastoreItem>
</file>

<file path=customXml/itemProps5.xml><?xml version="1.0" encoding="utf-8"?>
<ds:datastoreItem xmlns:ds="http://schemas.openxmlformats.org/officeDocument/2006/customXml" ds:itemID="{E82DA283-FE32-4D5B-BD66-EB7BAF5BB8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ICFM</Company>
  <LinksUpToDate>false</LinksUpToDate>
  <CharactersWithSpaces>8347</CharactersWithSpaces>
  <SharedDoc>false</SharedDoc>
  <HLinks>
    <vt:vector size="18" baseType="variant">
      <vt:variant>
        <vt:i4>3670086</vt:i4>
      </vt:variant>
      <vt:variant>
        <vt:i4>6</vt:i4>
      </vt:variant>
      <vt:variant>
        <vt:i4>0</vt:i4>
      </vt:variant>
      <vt:variant>
        <vt:i4>5</vt:i4>
      </vt:variant>
      <vt:variant>
        <vt:lpwstr>mailto:hr@ciof.org.uk</vt:lpwstr>
      </vt:variant>
      <vt:variant>
        <vt:lpwstr/>
      </vt:variant>
      <vt:variant>
        <vt:i4>6488091</vt:i4>
      </vt:variant>
      <vt:variant>
        <vt:i4>3</vt:i4>
      </vt:variant>
      <vt:variant>
        <vt:i4>0</vt:i4>
      </vt:variant>
      <vt:variant>
        <vt:i4>5</vt:i4>
      </vt:variant>
      <vt:variant>
        <vt:lpwstr>https://forms.office.com/Pages/ResponsePage.aspx?id=IdkquwbRqEOir_iocVPXH-to1nsej0pHutaMBj2g0PhUQTNORVgwU0dEM1JQRUpMQ0tKNDE5MEM1USQlQCN0PWcu</vt:lpwstr>
      </vt:variant>
      <vt:variant>
        <vt:lpwstr/>
      </vt:variant>
      <vt:variant>
        <vt:i4>3670086</vt:i4>
      </vt:variant>
      <vt:variant>
        <vt:i4>0</vt:i4>
      </vt:variant>
      <vt:variant>
        <vt:i4>0</vt:i4>
      </vt:variant>
      <vt:variant>
        <vt:i4>5</vt:i4>
      </vt:variant>
      <vt:variant>
        <vt:lpwstr>mailto:hr@ciof.org.uk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Officer JD</dc:title>
  <dc:subject/>
  <dc:creator>Laura Grace</dc:creator>
  <cp:keywords/>
  <dc:description/>
  <cp:lastModifiedBy>Laura Grace</cp:lastModifiedBy>
  <cp:revision>2</cp:revision>
  <cp:lastPrinted>2005-01-18T14:54:00Z</cp:lastPrinted>
  <dcterms:created xsi:type="dcterms:W3CDTF">2026-01-06T11:42:00Z</dcterms:created>
  <dcterms:modified xsi:type="dcterms:W3CDTF">2026-01-06T11:42:00Z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0x01010023A14D4CFA364843BAAC35DE653FCB2E0B003878FE8209984F4AA1A3B7938A52B74B</vt:lpwstr>
  </property>
</Properties>
</file>