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5862" w14:textId="527245CF" w:rsidR="00CE49E2" w:rsidRPr="009757D2" w:rsidRDefault="00E726ED" w:rsidP="00CE49E2">
      <w:pPr>
        <w:pStyle w:val="PlainText"/>
        <w:jc w:val="center"/>
        <w:rPr>
          <w:rFonts w:ascii="Archivo" w:hAnsi="Archivo" w:cs="Arial"/>
          <w:b/>
          <w:sz w:val="22"/>
          <w:szCs w:val="22"/>
        </w:rPr>
      </w:pPr>
      <w:bookmarkStart w:id="0" w:name="_Hlk71025631"/>
      <w:r>
        <w:rPr>
          <w:rFonts w:ascii="Archivo" w:hAnsi="Archivo" w:cs="Arial"/>
          <w:b/>
          <w:sz w:val="22"/>
          <w:szCs w:val="22"/>
        </w:rPr>
        <w:t xml:space="preserve">DRAFT </w:t>
      </w:r>
      <w:r w:rsidR="004E59FD">
        <w:rPr>
          <w:rFonts w:ascii="Archivo" w:hAnsi="Archivo" w:cs="Arial"/>
          <w:b/>
          <w:sz w:val="22"/>
          <w:szCs w:val="22"/>
        </w:rPr>
        <w:t xml:space="preserve">Professional Conduct Committee </w:t>
      </w:r>
      <w:r w:rsidR="00CE49E2" w:rsidRPr="009757D2">
        <w:rPr>
          <w:rFonts w:ascii="Archivo" w:hAnsi="Archivo" w:cs="Arial"/>
          <w:b/>
          <w:sz w:val="22"/>
          <w:szCs w:val="22"/>
        </w:rPr>
        <w:t>Application Form</w:t>
      </w:r>
    </w:p>
    <w:p w14:paraId="2A2A8B08" w14:textId="77777777" w:rsidR="00CE49E2" w:rsidRPr="009757D2" w:rsidRDefault="00CE49E2" w:rsidP="00CE49E2">
      <w:pPr>
        <w:pStyle w:val="PlainText"/>
        <w:rPr>
          <w:rFonts w:ascii="Archivo" w:hAnsi="Archivo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996"/>
      </w:tblGrid>
      <w:tr w:rsidR="00CE49E2" w:rsidRPr="009757D2" w14:paraId="7628222E" w14:textId="77777777" w:rsidTr="007F7BBC">
        <w:tc>
          <w:tcPr>
            <w:tcW w:w="8996" w:type="dxa"/>
          </w:tcPr>
          <w:p w14:paraId="3D248D2B" w14:textId="77777777" w:rsidR="00CE49E2" w:rsidRPr="009757D2" w:rsidRDefault="00CE49E2" w:rsidP="007F7BBC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  <w:r w:rsidRPr="009757D2">
              <w:rPr>
                <w:rFonts w:ascii="Archivo" w:hAnsi="Archivo" w:cs="Arial"/>
                <w:sz w:val="22"/>
                <w:szCs w:val="22"/>
              </w:rPr>
              <w:t xml:space="preserve"> </w:t>
            </w:r>
          </w:p>
          <w:p w14:paraId="3E488D9A" w14:textId="77777777" w:rsidR="00CE49E2" w:rsidRPr="009757D2" w:rsidRDefault="00CE49E2" w:rsidP="007F7BBC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  <w:r w:rsidRPr="009757D2">
              <w:rPr>
                <w:rFonts w:ascii="Archivo" w:hAnsi="Archivo" w:cs="Arial"/>
                <w:sz w:val="22"/>
                <w:szCs w:val="22"/>
              </w:rPr>
              <w:t xml:space="preserve">Full name of candidate:  </w:t>
            </w:r>
          </w:p>
          <w:p w14:paraId="006D24C4" w14:textId="77777777" w:rsidR="00CE49E2" w:rsidRPr="009757D2" w:rsidRDefault="00CE49E2" w:rsidP="007F7BBC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</w:tc>
      </w:tr>
      <w:tr w:rsidR="00CE49E2" w:rsidRPr="009757D2" w14:paraId="0417FDA6" w14:textId="77777777" w:rsidTr="007F7BBC">
        <w:tc>
          <w:tcPr>
            <w:tcW w:w="8996" w:type="dxa"/>
          </w:tcPr>
          <w:p w14:paraId="7CB43AA4" w14:textId="77777777" w:rsidR="00CE49E2" w:rsidRPr="009757D2" w:rsidRDefault="00CE49E2" w:rsidP="007F7BBC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  <w:p w14:paraId="293A9B98" w14:textId="04B7886E" w:rsidR="00CE49E2" w:rsidRPr="009757D2" w:rsidRDefault="00CE49E2" w:rsidP="007F7BBC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  <w:r w:rsidRPr="009757D2">
              <w:rPr>
                <w:rFonts w:ascii="Archivo" w:hAnsi="Archivo" w:cs="Arial"/>
                <w:sz w:val="22"/>
                <w:szCs w:val="22"/>
              </w:rPr>
              <w:t>Organisation</w:t>
            </w:r>
            <w:r w:rsidR="00302449">
              <w:rPr>
                <w:rFonts w:ascii="Archivo" w:hAnsi="Archivo" w:cs="Arial"/>
                <w:sz w:val="22"/>
                <w:szCs w:val="22"/>
              </w:rPr>
              <w:t xml:space="preserve"> (if applicable)</w:t>
            </w:r>
            <w:r w:rsidRPr="009757D2">
              <w:rPr>
                <w:rFonts w:ascii="Archivo" w:hAnsi="Archivo" w:cs="Arial"/>
                <w:sz w:val="22"/>
                <w:szCs w:val="22"/>
              </w:rPr>
              <w:t>:</w:t>
            </w:r>
          </w:p>
          <w:p w14:paraId="486FCCFE" w14:textId="77777777" w:rsidR="00CE49E2" w:rsidRPr="009757D2" w:rsidRDefault="00CE49E2" w:rsidP="007F7BBC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</w:tc>
      </w:tr>
      <w:tr w:rsidR="00CE49E2" w:rsidRPr="009757D2" w14:paraId="3F87E6AD" w14:textId="77777777" w:rsidTr="007F7BBC">
        <w:tc>
          <w:tcPr>
            <w:tcW w:w="8996" w:type="dxa"/>
          </w:tcPr>
          <w:p w14:paraId="276A86D3" w14:textId="77777777" w:rsidR="00CE49E2" w:rsidRPr="009757D2" w:rsidRDefault="00CE49E2" w:rsidP="007F7BBC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  <w:p w14:paraId="3CC30500" w14:textId="6EB83E00" w:rsidR="00CE49E2" w:rsidRPr="009757D2" w:rsidRDefault="00CE49E2" w:rsidP="007F7BBC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  <w:r w:rsidRPr="009757D2">
              <w:rPr>
                <w:rFonts w:ascii="Archivo" w:hAnsi="Archivo" w:cs="Arial"/>
                <w:sz w:val="22"/>
                <w:szCs w:val="22"/>
              </w:rPr>
              <w:t>Position held</w:t>
            </w:r>
            <w:r w:rsidR="00302449">
              <w:rPr>
                <w:rFonts w:ascii="Archivo" w:hAnsi="Archivo" w:cs="Arial"/>
                <w:sz w:val="22"/>
                <w:szCs w:val="22"/>
              </w:rPr>
              <w:t xml:space="preserve"> (if applicable)</w:t>
            </w:r>
            <w:r w:rsidRPr="009757D2">
              <w:rPr>
                <w:rFonts w:ascii="Archivo" w:hAnsi="Archivo" w:cs="Arial"/>
                <w:sz w:val="22"/>
                <w:szCs w:val="22"/>
              </w:rPr>
              <w:t xml:space="preserve">: </w:t>
            </w:r>
          </w:p>
          <w:p w14:paraId="20A39B42" w14:textId="77777777" w:rsidR="00CE49E2" w:rsidRPr="009757D2" w:rsidRDefault="00CE49E2" w:rsidP="007F7BBC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</w:tc>
      </w:tr>
      <w:tr w:rsidR="00CE49E2" w:rsidRPr="009757D2" w14:paraId="2862A582" w14:textId="77777777" w:rsidTr="007F7BBC">
        <w:tc>
          <w:tcPr>
            <w:tcW w:w="8996" w:type="dxa"/>
          </w:tcPr>
          <w:p w14:paraId="5BA9616C" w14:textId="77777777" w:rsidR="00CE49E2" w:rsidRPr="009757D2" w:rsidRDefault="00CE49E2" w:rsidP="007F7BBC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  <w:p w14:paraId="0C0B5FA1" w14:textId="1F223017" w:rsidR="00CE49E2" w:rsidRPr="009757D2" w:rsidRDefault="00302449" w:rsidP="007F7BBC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  <w:r>
              <w:rPr>
                <w:rFonts w:ascii="Archivo" w:hAnsi="Archivo" w:cs="Arial"/>
                <w:sz w:val="22"/>
                <w:szCs w:val="22"/>
              </w:rPr>
              <w:t>Chartered Institute m</w:t>
            </w:r>
            <w:r w:rsidR="00CE49E2" w:rsidRPr="009757D2">
              <w:rPr>
                <w:rFonts w:ascii="Archivo" w:hAnsi="Archivo" w:cs="Arial"/>
                <w:sz w:val="22"/>
                <w:szCs w:val="22"/>
              </w:rPr>
              <w:t>embership number</w:t>
            </w:r>
            <w:r w:rsidR="00CE49E2">
              <w:rPr>
                <w:rFonts w:ascii="Archivo" w:hAnsi="Archivo" w:cs="Arial"/>
                <w:sz w:val="22"/>
                <w:szCs w:val="22"/>
              </w:rPr>
              <w:t xml:space="preserve"> </w:t>
            </w:r>
            <w:r>
              <w:rPr>
                <w:rFonts w:ascii="Archivo" w:hAnsi="Archivo" w:cs="Arial"/>
                <w:sz w:val="22"/>
                <w:szCs w:val="22"/>
              </w:rPr>
              <w:t>(</w:t>
            </w:r>
            <w:r w:rsidR="00CE49E2">
              <w:rPr>
                <w:rFonts w:ascii="Archivo" w:hAnsi="Archivo" w:cs="Arial"/>
                <w:sz w:val="22"/>
                <w:szCs w:val="22"/>
              </w:rPr>
              <w:t>if applicable</w:t>
            </w:r>
            <w:r>
              <w:rPr>
                <w:rFonts w:ascii="Archivo" w:hAnsi="Archivo" w:cs="Arial"/>
                <w:sz w:val="22"/>
                <w:szCs w:val="22"/>
              </w:rPr>
              <w:t>)</w:t>
            </w:r>
            <w:r w:rsidR="00CE49E2" w:rsidRPr="009757D2">
              <w:rPr>
                <w:rFonts w:ascii="Archivo" w:hAnsi="Archivo" w:cs="Arial"/>
                <w:sz w:val="22"/>
                <w:szCs w:val="22"/>
              </w:rPr>
              <w:t xml:space="preserve"> </w:t>
            </w:r>
          </w:p>
          <w:p w14:paraId="2B604C7A" w14:textId="77777777" w:rsidR="00CE49E2" w:rsidRPr="009757D2" w:rsidRDefault="00CE49E2" w:rsidP="007F7BBC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</w:tc>
      </w:tr>
      <w:tr w:rsidR="00CE49E2" w:rsidRPr="009757D2" w14:paraId="66D90A09" w14:textId="77777777" w:rsidTr="007F7BBC">
        <w:tc>
          <w:tcPr>
            <w:tcW w:w="8996" w:type="dxa"/>
          </w:tcPr>
          <w:p w14:paraId="6B74471D" w14:textId="77777777" w:rsidR="00CE49E2" w:rsidRPr="009757D2" w:rsidRDefault="00CE49E2" w:rsidP="007F7BBC">
            <w:pPr>
              <w:pStyle w:val="PlainText"/>
              <w:tabs>
                <w:tab w:val="left" w:pos="7350"/>
              </w:tabs>
              <w:rPr>
                <w:rFonts w:ascii="Archivo" w:hAnsi="Archivo" w:cs="Arial"/>
                <w:i/>
                <w:sz w:val="22"/>
                <w:szCs w:val="22"/>
              </w:rPr>
            </w:pPr>
          </w:p>
        </w:tc>
      </w:tr>
    </w:tbl>
    <w:p w14:paraId="2F62E7B1" w14:textId="77777777" w:rsidR="00CE49E2" w:rsidRPr="009757D2" w:rsidRDefault="00CE49E2" w:rsidP="00CE49E2">
      <w:pPr>
        <w:pStyle w:val="PlainText"/>
        <w:rPr>
          <w:rFonts w:ascii="Archivo" w:hAnsi="Archivo" w:cs="Arial"/>
          <w:sz w:val="22"/>
          <w:szCs w:val="22"/>
        </w:rPr>
      </w:pPr>
      <w:r w:rsidRPr="009757D2">
        <w:rPr>
          <w:rFonts w:ascii="Archivo" w:hAnsi="Archivo" w:cs="Arial"/>
          <w:sz w:val="22"/>
          <w:szCs w:val="22"/>
        </w:rPr>
        <w:t xml:space="preserve"> </w:t>
      </w:r>
    </w:p>
    <w:p w14:paraId="005F44C6" w14:textId="0DBF491F" w:rsidR="00CE49E2" w:rsidRPr="009757D2" w:rsidRDefault="0007371F" w:rsidP="00CE49E2">
      <w:pPr>
        <w:pStyle w:val="PlainText"/>
        <w:rPr>
          <w:rFonts w:ascii="Archivo" w:hAnsi="Archivo" w:cs="Arial"/>
          <w:b/>
          <w:sz w:val="22"/>
          <w:szCs w:val="22"/>
        </w:rPr>
      </w:pPr>
      <w:r>
        <w:rPr>
          <w:rFonts w:ascii="Archivo" w:hAnsi="Archivo" w:cs="Arial"/>
          <w:b/>
          <w:sz w:val="22"/>
          <w:szCs w:val="22"/>
        </w:rPr>
        <w:t xml:space="preserve">  </w:t>
      </w:r>
    </w:p>
    <w:p w14:paraId="61DE20BE" w14:textId="41131797" w:rsidR="00CE49E2" w:rsidRPr="0007371F" w:rsidRDefault="00CE49E2" w:rsidP="00CE49E2">
      <w:pPr>
        <w:pStyle w:val="PlainText"/>
        <w:rPr>
          <w:rFonts w:ascii="Archivo" w:hAnsi="Archivo" w:cs="Arial"/>
          <w:b/>
          <w:bCs/>
          <w:sz w:val="22"/>
          <w:szCs w:val="22"/>
        </w:rPr>
      </w:pPr>
      <w:r w:rsidRPr="0007371F">
        <w:rPr>
          <w:rFonts w:ascii="Archivo" w:hAnsi="Archivo" w:cs="Arial"/>
          <w:b/>
          <w:bCs/>
          <w:sz w:val="22"/>
          <w:szCs w:val="22"/>
        </w:rPr>
        <w:t xml:space="preserve">Applicants must meet </w:t>
      </w:r>
      <w:proofErr w:type="gramStart"/>
      <w:r w:rsidR="0007371F">
        <w:rPr>
          <w:rFonts w:ascii="Archivo" w:hAnsi="Archivo" w:cs="Arial"/>
          <w:b/>
          <w:bCs/>
          <w:sz w:val="22"/>
          <w:szCs w:val="22"/>
        </w:rPr>
        <w:t>all of</w:t>
      </w:r>
      <w:proofErr w:type="gramEnd"/>
      <w:r w:rsidR="0007371F">
        <w:rPr>
          <w:rFonts w:ascii="Archivo" w:hAnsi="Archivo" w:cs="Arial"/>
          <w:b/>
          <w:bCs/>
          <w:sz w:val="22"/>
          <w:szCs w:val="22"/>
        </w:rPr>
        <w:t xml:space="preserve"> the first 4 criteria PLUS one of the two following criteria</w:t>
      </w:r>
    </w:p>
    <w:p w14:paraId="219AF770" w14:textId="77777777" w:rsidR="00CE49E2" w:rsidRPr="00FE76F9" w:rsidRDefault="00CE49E2" w:rsidP="00CE49E2">
      <w:pPr>
        <w:pStyle w:val="PlainText"/>
        <w:rPr>
          <w:rFonts w:ascii="Archivo" w:hAnsi="Archivo" w:cs="Arial"/>
          <w:sz w:val="22"/>
          <w:szCs w:val="22"/>
        </w:rPr>
      </w:pPr>
    </w:p>
    <w:p w14:paraId="51134074" w14:textId="77777777" w:rsidR="00CE49E2" w:rsidRPr="00FE76F9" w:rsidRDefault="00CE49E2" w:rsidP="00CE49E2">
      <w:pPr>
        <w:pStyle w:val="PlainText"/>
        <w:rPr>
          <w:rFonts w:ascii="Archivo" w:hAnsi="Archivo" w:cs="Arial"/>
          <w:b/>
          <w:sz w:val="22"/>
          <w:szCs w:val="22"/>
        </w:rPr>
      </w:pPr>
    </w:p>
    <w:p w14:paraId="0F303335" w14:textId="47293399" w:rsidR="0007371F" w:rsidRDefault="0007371F" w:rsidP="0007371F">
      <w:pPr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Archivo" w:eastAsia="Calibri" w:hAnsi="Archivo" w:cs="Arial"/>
          <w:bCs/>
          <w:iCs/>
          <w:sz w:val="22"/>
          <w:szCs w:val="22"/>
        </w:rPr>
      </w:pPr>
      <w:r>
        <w:rPr>
          <w:rFonts w:ascii="Archivo" w:eastAsia="Calibri" w:hAnsi="Archivo" w:cs="Arial"/>
          <w:bCs/>
          <w:iCs/>
          <w:sz w:val="22"/>
          <w:szCs w:val="22"/>
        </w:rPr>
        <w:t xml:space="preserve">A commitment to delivering high standards of professional conduct in the fundraising profession </w:t>
      </w:r>
      <w:r w:rsidRPr="00C76D4E">
        <w:rPr>
          <w:rFonts w:ascii="Archivo" w:eastAsia="Calibri" w:hAnsi="Archivo" w:cs="Arial"/>
          <w:bCs/>
          <w:iCs/>
          <w:sz w:val="22"/>
          <w:szCs w:val="22"/>
        </w:rPr>
        <w:t>(max 100 words)</w:t>
      </w:r>
    </w:p>
    <w:p w14:paraId="12AD4908" w14:textId="77777777" w:rsidR="0007371F" w:rsidRDefault="0007371F" w:rsidP="0007371F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Archivo" w:eastAsia="Calibri" w:hAnsi="Archivo" w:cs="Arial"/>
          <w:bCs/>
          <w:iCs/>
          <w:sz w:val="22"/>
          <w:szCs w:val="22"/>
        </w:rPr>
      </w:pPr>
    </w:p>
    <w:p w14:paraId="47B7693E" w14:textId="11500F2E" w:rsidR="00CE49E2" w:rsidRDefault="00CE49E2" w:rsidP="0007371F">
      <w:pPr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Archivo" w:eastAsia="Calibri" w:hAnsi="Archivo" w:cs="Arial"/>
          <w:bCs/>
          <w:iCs/>
          <w:sz w:val="22"/>
          <w:szCs w:val="22"/>
        </w:rPr>
      </w:pPr>
      <w:r>
        <w:rPr>
          <w:rFonts w:ascii="Archivo" w:eastAsia="Calibri" w:hAnsi="Archivo" w:cs="Arial"/>
          <w:bCs/>
          <w:iCs/>
          <w:sz w:val="22"/>
          <w:szCs w:val="22"/>
        </w:rPr>
        <w:t>Experience of</w:t>
      </w:r>
      <w:r w:rsidR="00152A78">
        <w:rPr>
          <w:rFonts w:ascii="Archivo" w:eastAsia="Calibri" w:hAnsi="Archivo" w:cs="Arial"/>
          <w:bCs/>
          <w:iCs/>
          <w:sz w:val="22"/>
          <w:szCs w:val="22"/>
        </w:rPr>
        <w:t>, or a clear and demonstrable understanding of,</w:t>
      </w:r>
      <w:r>
        <w:rPr>
          <w:rFonts w:ascii="Archivo" w:eastAsia="Calibri" w:hAnsi="Archivo" w:cs="Arial"/>
          <w:bCs/>
          <w:iCs/>
          <w:sz w:val="22"/>
          <w:szCs w:val="22"/>
        </w:rPr>
        <w:t xml:space="preserve"> </w:t>
      </w:r>
      <w:r w:rsidR="005D4171">
        <w:rPr>
          <w:rFonts w:ascii="Archivo" w:eastAsia="Calibri" w:hAnsi="Archivo" w:cs="Arial"/>
          <w:bCs/>
          <w:iCs/>
          <w:sz w:val="22"/>
          <w:szCs w:val="22"/>
        </w:rPr>
        <w:t xml:space="preserve">managing, or having oversight of, disciplinary procedures and processes </w:t>
      </w:r>
      <w:r w:rsidR="004E59FD">
        <w:rPr>
          <w:rFonts w:ascii="Archivo" w:eastAsia="Calibri" w:hAnsi="Archivo" w:cs="Arial"/>
          <w:bCs/>
          <w:iCs/>
          <w:sz w:val="22"/>
          <w:szCs w:val="22"/>
        </w:rPr>
        <w:t>either within an organisation or professional membership body</w:t>
      </w:r>
      <w:r w:rsidR="0007371F">
        <w:rPr>
          <w:rFonts w:ascii="Archivo" w:eastAsia="Calibri" w:hAnsi="Archivo" w:cs="Arial"/>
          <w:bCs/>
          <w:iCs/>
          <w:sz w:val="22"/>
          <w:szCs w:val="22"/>
        </w:rPr>
        <w:t xml:space="preserve"> </w:t>
      </w:r>
      <w:r w:rsidR="0007371F" w:rsidRPr="00C76D4E">
        <w:rPr>
          <w:rFonts w:ascii="Archivo" w:eastAsia="Calibri" w:hAnsi="Archivo" w:cs="Arial"/>
          <w:bCs/>
          <w:iCs/>
          <w:sz w:val="22"/>
          <w:szCs w:val="22"/>
        </w:rPr>
        <w:t>(max 100 words)</w:t>
      </w:r>
    </w:p>
    <w:p w14:paraId="2A2BB3CE" w14:textId="77777777" w:rsidR="004E59FD" w:rsidRDefault="004E59FD" w:rsidP="004E59FD">
      <w:pPr>
        <w:autoSpaceDE w:val="0"/>
        <w:autoSpaceDN w:val="0"/>
        <w:adjustRightInd w:val="0"/>
        <w:spacing w:after="200"/>
        <w:contextualSpacing/>
        <w:jc w:val="both"/>
        <w:rPr>
          <w:rFonts w:ascii="Archivo" w:eastAsia="Calibri" w:hAnsi="Archivo" w:cs="Arial"/>
          <w:bCs/>
          <w:iCs/>
          <w:sz w:val="22"/>
          <w:szCs w:val="22"/>
        </w:rPr>
      </w:pPr>
    </w:p>
    <w:p w14:paraId="2F8CC7E6" w14:textId="29CB3177" w:rsidR="00152A78" w:rsidRDefault="00CE49E2" w:rsidP="0007371F">
      <w:pPr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Archivo" w:eastAsia="Calibri" w:hAnsi="Archivo" w:cs="Arial"/>
          <w:bCs/>
          <w:iCs/>
          <w:sz w:val="22"/>
          <w:szCs w:val="22"/>
        </w:rPr>
      </w:pPr>
      <w:r>
        <w:rPr>
          <w:rFonts w:ascii="Archivo" w:eastAsia="Calibri" w:hAnsi="Archivo" w:cs="Arial"/>
          <w:bCs/>
          <w:iCs/>
          <w:sz w:val="22"/>
          <w:szCs w:val="22"/>
        </w:rPr>
        <w:t>A</w:t>
      </w:r>
      <w:r w:rsidRPr="00C76D4E">
        <w:rPr>
          <w:rFonts w:ascii="Archivo" w:eastAsia="Calibri" w:hAnsi="Archivo" w:cs="Arial"/>
          <w:bCs/>
          <w:iCs/>
          <w:sz w:val="22"/>
          <w:szCs w:val="22"/>
        </w:rPr>
        <w:t xml:space="preserve">bility to contribute </w:t>
      </w:r>
      <w:r>
        <w:rPr>
          <w:rFonts w:ascii="Archivo" w:eastAsia="Calibri" w:hAnsi="Archivo" w:cs="Arial"/>
          <w:bCs/>
          <w:iCs/>
          <w:sz w:val="22"/>
          <w:szCs w:val="22"/>
        </w:rPr>
        <w:t>to strategic discussions about the Chartered Institute’s Complaints and Disciplinary R</w:t>
      </w:r>
      <w:r w:rsidR="004E59FD">
        <w:rPr>
          <w:rFonts w:ascii="Archivo" w:eastAsia="Calibri" w:hAnsi="Archivo" w:cs="Arial"/>
          <w:bCs/>
          <w:iCs/>
          <w:sz w:val="22"/>
          <w:szCs w:val="22"/>
        </w:rPr>
        <w:t>ule</w:t>
      </w:r>
      <w:r>
        <w:rPr>
          <w:rFonts w:ascii="Archivo" w:eastAsia="Calibri" w:hAnsi="Archivo" w:cs="Arial"/>
          <w:bCs/>
          <w:iCs/>
          <w:sz w:val="22"/>
          <w:szCs w:val="22"/>
        </w:rPr>
        <w:t>s, and their operation</w:t>
      </w:r>
      <w:r w:rsidR="00152A78">
        <w:rPr>
          <w:rFonts w:ascii="Archivo" w:eastAsia="Calibri" w:hAnsi="Archivo" w:cs="Arial"/>
          <w:bCs/>
          <w:iCs/>
          <w:sz w:val="22"/>
          <w:szCs w:val="22"/>
        </w:rPr>
        <w:t xml:space="preserve"> (max 100 words)</w:t>
      </w:r>
    </w:p>
    <w:p w14:paraId="42BD475C" w14:textId="242BB9A4" w:rsidR="00CE49E2" w:rsidRPr="00152A78" w:rsidRDefault="00152A78" w:rsidP="001F2BCA">
      <w:pPr>
        <w:pStyle w:val="NormalWeb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152A78">
        <w:rPr>
          <w:rStyle w:val="cf01"/>
          <w:rFonts w:ascii="Arial" w:hAnsi="Arial" w:cs="Arial"/>
          <w:sz w:val="22"/>
          <w:szCs w:val="22"/>
        </w:rPr>
        <w:t xml:space="preserve">Ability to </w:t>
      </w:r>
      <w:r w:rsidRPr="00152A78">
        <w:rPr>
          <w:rFonts w:ascii="Arial" w:eastAsia="Calibri" w:hAnsi="Arial" w:cs="Arial"/>
          <w:bCs/>
          <w:iCs/>
          <w:sz w:val="22"/>
          <w:szCs w:val="22"/>
        </w:rPr>
        <w:t>lead and</w:t>
      </w:r>
      <w:r>
        <w:rPr>
          <w:rFonts w:ascii="Arial" w:eastAsia="Calibri" w:hAnsi="Arial" w:cs="Arial"/>
          <w:bCs/>
          <w:iCs/>
          <w:sz w:val="22"/>
          <w:szCs w:val="22"/>
        </w:rPr>
        <w:t>/or</w:t>
      </w:r>
      <w:r w:rsidRPr="00152A78">
        <w:rPr>
          <w:rFonts w:ascii="Arial" w:eastAsia="Calibri" w:hAnsi="Arial" w:cs="Arial"/>
          <w:bCs/>
          <w:iCs/>
          <w:sz w:val="22"/>
          <w:szCs w:val="22"/>
        </w:rPr>
        <w:t xml:space="preserve"> engage in detailed</w:t>
      </w:r>
      <w:r w:rsidR="00CE49E2" w:rsidRPr="00152A78">
        <w:rPr>
          <w:rFonts w:ascii="Arial" w:eastAsia="Calibri" w:hAnsi="Arial" w:cs="Arial"/>
          <w:bCs/>
          <w:iCs/>
          <w:sz w:val="22"/>
          <w:szCs w:val="22"/>
        </w:rPr>
        <w:t xml:space="preserve"> discussions </w:t>
      </w:r>
      <w:r w:rsidRPr="00152A78">
        <w:rPr>
          <w:rFonts w:ascii="Arial" w:eastAsia="Calibri" w:hAnsi="Arial" w:cs="Arial"/>
          <w:bCs/>
          <w:iCs/>
          <w:sz w:val="22"/>
          <w:szCs w:val="22"/>
        </w:rPr>
        <w:t>in relation to</w:t>
      </w:r>
      <w:r w:rsidR="00CE49E2" w:rsidRPr="00152A78">
        <w:rPr>
          <w:rFonts w:ascii="Arial" w:eastAsia="Calibri" w:hAnsi="Arial" w:cs="Arial"/>
          <w:bCs/>
          <w:iCs/>
          <w:sz w:val="22"/>
          <w:szCs w:val="22"/>
        </w:rPr>
        <w:t xml:space="preserve"> professional </w:t>
      </w:r>
      <w:r w:rsidRPr="00152A78">
        <w:rPr>
          <w:rFonts w:ascii="Arial" w:eastAsia="Calibri" w:hAnsi="Arial" w:cs="Arial"/>
          <w:bCs/>
          <w:iCs/>
          <w:sz w:val="22"/>
          <w:szCs w:val="22"/>
        </w:rPr>
        <w:t xml:space="preserve">conduct, </w:t>
      </w:r>
      <w:proofErr w:type="gramStart"/>
      <w:r w:rsidRPr="00152A78">
        <w:rPr>
          <w:rFonts w:ascii="Arial" w:eastAsia="Calibri" w:hAnsi="Arial" w:cs="Arial"/>
          <w:bCs/>
          <w:iCs/>
          <w:sz w:val="22"/>
          <w:szCs w:val="22"/>
        </w:rPr>
        <w:t>standards</w:t>
      </w:r>
      <w:proofErr w:type="gramEnd"/>
      <w:r w:rsidRPr="00152A78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="00CE49E2" w:rsidRPr="00152A78">
        <w:rPr>
          <w:rFonts w:ascii="Arial" w:eastAsia="Calibri" w:hAnsi="Arial" w:cs="Arial"/>
          <w:bCs/>
          <w:iCs/>
          <w:sz w:val="22"/>
          <w:szCs w:val="22"/>
        </w:rPr>
        <w:t>and behaviours</w:t>
      </w:r>
      <w:r w:rsidRPr="00152A78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iCs/>
          <w:sz w:val="22"/>
          <w:szCs w:val="22"/>
        </w:rPr>
        <w:t xml:space="preserve">in specific cases, whether as part of a disciplinary or appeal process. </w:t>
      </w:r>
      <w:r w:rsidR="00CE49E2" w:rsidRPr="00152A78">
        <w:rPr>
          <w:rFonts w:ascii="Arial" w:eastAsia="Calibri" w:hAnsi="Arial" w:cs="Arial"/>
          <w:bCs/>
          <w:iCs/>
          <w:sz w:val="22"/>
          <w:szCs w:val="22"/>
        </w:rPr>
        <w:t>(max 100 words).</w:t>
      </w:r>
    </w:p>
    <w:p w14:paraId="2449B2CD" w14:textId="77777777" w:rsidR="0007371F" w:rsidRDefault="0007371F" w:rsidP="00CE49E2">
      <w:pPr>
        <w:rPr>
          <w:rFonts w:ascii="Archivo" w:hAnsi="Archivo" w:cs="Arial"/>
          <w:b/>
          <w:color w:val="000000"/>
          <w:sz w:val="22"/>
          <w:szCs w:val="22"/>
          <w:u w:val="single"/>
        </w:rPr>
      </w:pPr>
    </w:p>
    <w:p w14:paraId="0767D636" w14:textId="28255E26" w:rsidR="00CE49E2" w:rsidRPr="0005513C" w:rsidRDefault="0007371F" w:rsidP="00CE49E2">
      <w:pPr>
        <w:rPr>
          <w:rFonts w:ascii="Archivo" w:hAnsi="Archivo" w:cs="Arial"/>
          <w:b/>
          <w:color w:val="000000"/>
          <w:sz w:val="22"/>
          <w:szCs w:val="22"/>
          <w:u w:val="single"/>
        </w:rPr>
      </w:pPr>
      <w:r>
        <w:rPr>
          <w:rFonts w:ascii="Archivo" w:hAnsi="Archivo" w:cs="Arial"/>
          <w:b/>
          <w:color w:val="000000"/>
          <w:sz w:val="22"/>
          <w:szCs w:val="22"/>
          <w:u w:val="single"/>
        </w:rPr>
        <w:t>Plus, one of the two following criteria</w:t>
      </w:r>
    </w:p>
    <w:p w14:paraId="555D929F" w14:textId="77777777" w:rsidR="00CE49E2" w:rsidRPr="00FE76F9" w:rsidRDefault="00CE49E2" w:rsidP="00CE49E2">
      <w:pPr>
        <w:rPr>
          <w:rFonts w:ascii="Archivo" w:hAnsi="Archivo"/>
          <w:sz w:val="22"/>
          <w:szCs w:val="22"/>
        </w:rPr>
      </w:pPr>
    </w:p>
    <w:p w14:paraId="3A55B2B2" w14:textId="44D7F0B1" w:rsidR="00CE49E2" w:rsidRDefault="0007371F" w:rsidP="0007371F">
      <w:pPr>
        <w:rPr>
          <w:rFonts w:ascii="Archivo" w:hAnsi="Archivo"/>
          <w:sz w:val="22"/>
          <w:szCs w:val="22"/>
        </w:rPr>
      </w:pPr>
      <w:r>
        <w:rPr>
          <w:rFonts w:ascii="Archivo" w:hAnsi="Archivo"/>
          <w:sz w:val="22"/>
          <w:szCs w:val="22"/>
        </w:rPr>
        <w:t xml:space="preserve">5a. </w:t>
      </w:r>
      <w:r w:rsidR="00CE49E2" w:rsidRPr="0007371F">
        <w:rPr>
          <w:rFonts w:ascii="Archivo" w:hAnsi="Archivo"/>
          <w:sz w:val="22"/>
          <w:szCs w:val="22"/>
        </w:rPr>
        <w:t xml:space="preserve">Relevant experience in relation to creating safe and inclusive </w:t>
      </w:r>
      <w:proofErr w:type="gramStart"/>
      <w:r w:rsidR="00CE49E2" w:rsidRPr="0007371F">
        <w:rPr>
          <w:rFonts w:ascii="Archivo" w:hAnsi="Archivo"/>
          <w:sz w:val="22"/>
          <w:szCs w:val="22"/>
        </w:rPr>
        <w:t xml:space="preserve">cultures </w:t>
      </w:r>
      <w:r>
        <w:rPr>
          <w:rFonts w:ascii="Archivo" w:hAnsi="Archivo"/>
          <w:sz w:val="22"/>
          <w:szCs w:val="22"/>
        </w:rPr>
        <w:t>;</w:t>
      </w:r>
      <w:proofErr w:type="gramEnd"/>
      <w:r>
        <w:rPr>
          <w:rFonts w:ascii="Archivo" w:hAnsi="Archivo"/>
          <w:sz w:val="22"/>
          <w:szCs w:val="22"/>
        </w:rPr>
        <w:t xml:space="preserve"> or </w:t>
      </w:r>
    </w:p>
    <w:p w14:paraId="41BA0502" w14:textId="77777777" w:rsidR="0007371F" w:rsidRPr="0007371F" w:rsidRDefault="0007371F" w:rsidP="0007371F">
      <w:pPr>
        <w:rPr>
          <w:rFonts w:ascii="Archivo" w:hAnsi="Archivo"/>
          <w:sz w:val="22"/>
          <w:szCs w:val="22"/>
        </w:rPr>
      </w:pPr>
    </w:p>
    <w:p w14:paraId="691DD54A" w14:textId="5A0DEA3E" w:rsidR="00CE49E2" w:rsidRPr="00C76D4E" w:rsidRDefault="0007371F" w:rsidP="0007371F">
      <w:pPr>
        <w:rPr>
          <w:rFonts w:ascii="Archivo" w:hAnsi="Archivo"/>
          <w:sz w:val="22"/>
          <w:szCs w:val="22"/>
        </w:rPr>
      </w:pPr>
      <w:r>
        <w:rPr>
          <w:rFonts w:ascii="Archivo" w:hAnsi="Archivo"/>
          <w:sz w:val="22"/>
          <w:szCs w:val="22"/>
        </w:rPr>
        <w:t xml:space="preserve">5b. </w:t>
      </w:r>
      <w:r w:rsidR="00CE49E2">
        <w:rPr>
          <w:rFonts w:ascii="Archivo" w:hAnsi="Archivo"/>
          <w:sz w:val="22"/>
          <w:szCs w:val="22"/>
        </w:rPr>
        <w:t>Specific experience and knowledge of professional standards in fundraising</w:t>
      </w:r>
      <w:r>
        <w:rPr>
          <w:rFonts w:ascii="Archivo" w:hAnsi="Archivo"/>
          <w:sz w:val="22"/>
          <w:szCs w:val="22"/>
        </w:rPr>
        <w:t>.</w:t>
      </w:r>
    </w:p>
    <w:p w14:paraId="04B529C3" w14:textId="77777777" w:rsidR="00CE49E2" w:rsidRPr="00C76D4E" w:rsidRDefault="00CE49E2" w:rsidP="00CE49E2">
      <w:pPr>
        <w:ind w:left="720"/>
        <w:rPr>
          <w:rFonts w:ascii="Archivo" w:hAnsi="Archivo"/>
          <w:sz w:val="22"/>
          <w:szCs w:val="22"/>
        </w:rPr>
      </w:pPr>
    </w:p>
    <w:p w14:paraId="3D64A500" w14:textId="77777777" w:rsidR="00CE49E2" w:rsidRDefault="00CE49E2" w:rsidP="00CE49E2">
      <w:pPr>
        <w:ind w:left="720"/>
        <w:rPr>
          <w:rFonts w:ascii="Archivo" w:hAnsi="Archivo"/>
          <w:sz w:val="22"/>
          <w:szCs w:val="22"/>
        </w:rPr>
      </w:pPr>
    </w:p>
    <w:p w14:paraId="591AC3DF" w14:textId="77777777" w:rsidR="00CE49E2" w:rsidRPr="00FE76F9" w:rsidRDefault="00CE49E2" w:rsidP="00CE49E2">
      <w:pPr>
        <w:ind w:left="720"/>
        <w:rPr>
          <w:rFonts w:ascii="Archivo" w:hAnsi="Archivo"/>
          <w:sz w:val="22"/>
          <w:szCs w:val="22"/>
        </w:rPr>
      </w:pPr>
    </w:p>
    <w:p w14:paraId="72D917CD" w14:textId="77777777" w:rsidR="00CE49E2" w:rsidRDefault="00CE49E2" w:rsidP="00CE49E2">
      <w:pPr>
        <w:pBdr>
          <w:bottom w:val="single" w:sz="4" w:space="1" w:color="auto"/>
        </w:pBdr>
        <w:rPr>
          <w:rFonts w:ascii="Archivo" w:hAnsi="Archivo" w:cs="Arial"/>
          <w:bCs/>
          <w:color w:val="000000"/>
          <w:sz w:val="22"/>
          <w:szCs w:val="22"/>
        </w:rPr>
      </w:pPr>
    </w:p>
    <w:p w14:paraId="0D7312DB" w14:textId="77777777" w:rsidR="00CE49E2" w:rsidRPr="009757D2" w:rsidRDefault="00CE49E2" w:rsidP="00CE49E2">
      <w:pPr>
        <w:spacing w:line="276" w:lineRule="auto"/>
        <w:rPr>
          <w:rFonts w:ascii="Archivo" w:eastAsia="Calibri" w:hAnsi="Archivo" w:cs="Arial"/>
          <w:sz w:val="22"/>
          <w:szCs w:val="22"/>
        </w:rPr>
      </w:pPr>
    </w:p>
    <w:p w14:paraId="12A706F2" w14:textId="77777777" w:rsidR="00CE49E2" w:rsidRPr="009757D2" w:rsidRDefault="00CE49E2" w:rsidP="00CE49E2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jc w:val="center"/>
        <w:rPr>
          <w:rFonts w:ascii="Archivo" w:hAnsi="Archivo" w:cs="Arial"/>
          <w:b/>
          <w:sz w:val="22"/>
          <w:szCs w:val="22"/>
        </w:rPr>
      </w:pPr>
      <w:r>
        <w:rPr>
          <w:rFonts w:ascii="Archivo" w:hAnsi="Archivo" w:cs="Arial"/>
          <w:b/>
          <w:sz w:val="22"/>
          <w:szCs w:val="22"/>
        </w:rPr>
        <w:t>CAN</w:t>
      </w:r>
      <w:r w:rsidRPr="009757D2">
        <w:rPr>
          <w:rFonts w:ascii="Archivo" w:hAnsi="Archivo" w:cs="Arial"/>
          <w:b/>
          <w:sz w:val="22"/>
          <w:szCs w:val="22"/>
        </w:rPr>
        <w:t xml:space="preserve">DIDATE </w:t>
      </w:r>
      <w:r>
        <w:rPr>
          <w:rFonts w:ascii="Archivo" w:hAnsi="Archivo" w:cs="Arial"/>
          <w:b/>
          <w:sz w:val="22"/>
          <w:szCs w:val="22"/>
        </w:rPr>
        <w:t>PROFILE</w:t>
      </w:r>
    </w:p>
    <w:p w14:paraId="2CC22BE9" w14:textId="77777777" w:rsidR="00CE49E2" w:rsidRPr="009757D2" w:rsidRDefault="00CE49E2" w:rsidP="00CE49E2">
      <w:pPr>
        <w:pStyle w:val="PlainText"/>
        <w:jc w:val="center"/>
        <w:rPr>
          <w:rFonts w:ascii="Archivo" w:hAnsi="Archivo" w:cs="Arial"/>
          <w:b/>
          <w:sz w:val="22"/>
          <w:szCs w:val="22"/>
        </w:rPr>
      </w:pPr>
    </w:p>
    <w:p w14:paraId="301B53C0" w14:textId="77777777" w:rsidR="00CE49E2" w:rsidRPr="009757D2" w:rsidRDefault="00CE49E2" w:rsidP="00CE49E2">
      <w:pPr>
        <w:pStyle w:val="PlainText"/>
        <w:jc w:val="center"/>
        <w:rPr>
          <w:rFonts w:ascii="Archivo" w:hAnsi="Archivo" w:cs="Arial"/>
          <w:b/>
          <w:sz w:val="22"/>
          <w:szCs w:val="22"/>
        </w:rPr>
      </w:pPr>
    </w:p>
    <w:p w14:paraId="2368B8E1" w14:textId="3352A155" w:rsidR="00CE49E2" w:rsidRPr="009757D2" w:rsidRDefault="00CE49E2" w:rsidP="00CE49E2">
      <w:pPr>
        <w:pStyle w:val="PlainText"/>
        <w:rPr>
          <w:rFonts w:ascii="Archivo" w:hAnsi="Archivo" w:cs="Arial"/>
          <w:sz w:val="22"/>
          <w:szCs w:val="22"/>
        </w:rPr>
      </w:pPr>
      <w:r>
        <w:rPr>
          <w:rFonts w:ascii="Archivo" w:hAnsi="Archivo" w:cs="Arial"/>
          <w:sz w:val="22"/>
          <w:szCs w:val="22"/>
        </w:rPr>
        <w:t xml:space="preserve">This would be the profile we would put in the public domain in relation to your membership of the Professional </w:t>
      </w:r>
      <w:r w:rsidR="004E59FD">
        <w:rPr>
          <w:rFonts w:ascii="Archivo" w:hAnsi="Archivo" w:cs="Arial"/>
          <w:sz w:val="22"/>
          <w:szCs w:val="22"/>
        </w:rPr>
        <w:t>Conduct Committee</w:t>
      </w:r>
      <w:r>
        <w:rPr>
          <w:rFonts w:ascii="Archivo" w:hAnsi="Archivo" w:cs="Arial"/>
          <w:sz w:val="22"/>
          <w:szCs w:val="22"/>
        </w:rPr>
        <w:t>, so should set out why you want to be involved and address the specific skills or experiences you are able to contribute.</w:t>
      </w:r>
    </w:p>
    <w:p w14:paraId="03895833" w14:textId="77777777" w:rsidR="00CE49E2" w:rsidRPr="009757D2" w:rsidRDefault="00CE49E2" w:rsidP="00CE49E2">
      <w:pPr>
        <w:pStyle w:val="PlainText"/>
        <w:rPr>
          <w:rFonts w:ascii="Archivo" w:hAnsi="Archivo" w:cs="Arial"/>
          <w:sz w:val="22"/>
          <w:szCs w:val="22"/>
        </w:rPr>
      </w:pPr>
    </w:p>
    <w:p w14:paraId="47094271" w14:textId="77777777" w:rsidR="00CE49E2" w:rsidRPr="009757D2" w:rsidRDefault="00CE49E2" w:rsidP="00CE49E2">
      <w:pPr>
        <w:pStyle w:val="PlainText"/>
        <w:rPr>
          <w:rFonts w:ascii="Archivo" w:hAnsi="Archivo" w:cs="Arial"/>
          <w:b/>
          <w:sz w:val="22"/>
          <w:szCs w:val="22"/>
          <w:u w:val="single"/>
        </w:rPr>
      </w:pPr>
      <w:r w:rsidRPr="009757D2">
        <w:rPr>
          <w:rFonts w:ascii="Archivo" w:hAnsi="Archivo" w:cs="Arial"/>
          <w:b/>
          <w:sz w:val="22"/>
          <w:szCs w:val="22"/>
          <w:u w:val="single"/>
        </w:rPr>
        <w:t xml:space="preserve">Candidate </w:t>
      </w:r>
      <w:r>
        <w:rPr>
          <w:rFonts w:ascii="Archivo" w:hAnsi="Archivo" w:cs="Arial"/>
          <w:b/>
          <w:sz w:val="22"/>
          <w:szCs w:val="22"/>
          <w:u w:val="single"/>
        </w:rPr>
        <w:t>Profile (no more than 200 words)</w:t>
      </w:r>
      <w:r w:rsidRPr="009757D2">
        <w:rPr>
          <w:rFonts w:ascii="Archivo" w:hAnsi="Archivo" w:cs="Arial"/>
          <w:b/>
          <w:sz w:val="22"/>
          <w:szCs w:val="22"/>
          <w:u w:val="single"/>
        </w:rPr>
        <w:t>:</w:t>
      </w:r>
    </w:p>
    <w:p w14:paraId="4946BF71" w14:textId="77777777" w:rsidR="00CE49E2" w:rsidRPr="009757D2" w:rsidRDefault="00CE49E2" w:rsidP="00CE49E2">
      <w:pPr>
        <w:pStyle w:val="PlainText"/>
        <w:rPr>
          <w:rFonts w:ascii="Archivo" w:hAnsi="Archivo" w:cs="Arial"/>
          <w:sz w:val="22"/>
          <w:szCs w:val="22"/>
        </w:rPr>
      </w:pPr>
      <w:r w:rsidRPr="009757D2">
        <w:rPr>
          <w:rFonts w:ascii="Archivo" w:hAnsi="Archivo" w:cs="Arial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D7B9" wp14:editId="0A17A8A8">
                <wp:simplePos x="0" y="0"/>
                <wp:positionH relativeFrom="column">
                  <wp:posOffset>7620</wp:posOffset>
                </wp:positionH>
                <wp:positionV relativeFrom="paragraph">
                  <wp:posOffset>207010</wp:posOffset>
                </wp:positionV>
                <wp:extent cx="6057900" cy="25679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78778" w14:textId="77777777" w:rsidR="00CE49E2" w:rsidRPr="00CF5C65" w:rsidRDefault="00CE49E2" w:rsidP="00CE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3D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6.3pt;width:477pt;height:2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tNKgIAAFE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">
                <v:textbox>
                  <w:txbxContent>
                    <w:p w14:paraId="71178778" w14:textId="77777777" w:rsidR="00CE49E2" w:rsidRPr="00CF5C65" w:rsidRDefault="00CE49E2" w:rsidP="00CE49E2"/>
                  </w:txbxContent>
                </v:textbox>
              </v:shape>
            </w:pict>
          </mc:Fallback>
        </mc:AlternateContent>
      </w:r>
      <w:r w:rsidRPr="009757D2">
        <w:rPr>
          <w:rFonts w:ascii="Archivo" w:hAnsi="Archivo" w:cs="Arial"/>
          <w:noProof/>
          <w:sz w:val="22"/>
          <w:szCs w:val="22"/>
          <w:lang w:eastAsia="en-GB"/>
        </w:rPr>
        <mc:AlternateContent>
          <mc:Choice Requires="wpc">
            <w:drawing>
              <wp:inline distT="0" distB="0" distL="0" distR="0" wp14:anchorId="48ADDD58" wp14:editId="5111482B">
                <wp:extent cx="6057900" cy="2171700"/>
                <wp:effectExtent l="635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E274CB4" id="Canvas 1" o:spid="_x0000_s1026" editas="canvas" style="width:477pt;height:171pt;mso-position-horizontal-relative:char;mso-position-vertical-relative:line" coordsize="60579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YjNbbdAAAABQEAAA8AAABkcnMv&#10;ZG93bnJldi54bWxMj0FLw0AQhe+C/2EZwYvYTdu01JhNEUEQwYOtQo+b7JiN7s6G7KaN/97Ri14e&#10;PN7w3jfldvJOHHGIXSAF81kGAqkJpqNWwev+4XoDIiZNRrtAqOALI2yr87NSFyac6AWPu9QKLqFY&#10;aAU2pb6QMjYWvY6z0CNx9h4GrxPboZVm0Ccu904usmwtve6IF6zu8d5i87kbvYKnZn31Ma/Hg988&#10;v9nlyh0e0z5X6vJiursFkXBKf8fwg8/oUDFTHUYyUTgF/Ej6Vc5uVjnbWsEyX2Qgq1L+p6++A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AYjNb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2171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A2B3C73" w14:textId="77777777" w:rsidR="00CE49E2" w:rsidRPr="009757D2" w:rsidRDefault="00CE49E2" w:rsidP="00CE49E2">
      <w:pPr>
        <w:pStyle w:val="PlainText"/>
        <w:rPr>
          <w:rFonts w:ascii="Archivo" w:hAnsi="Archivo" w:cs="Arial"/>
          <w:sz w:val="22"/>
          <w:szCs w:val="22"/>
        </w:rPr>
      </w:pPr>
    </w:p>
    <w:p w14:paraId="27BADEEC" w14:textId="77777777" w:rsidR="00CE49E2" w:rsidRPr="009757D2" w:rsidRDefault="00CE49E2" w:rsidP="00CE49E2">
      <w:pPr>
        <w:pStyle w:val="PlainText"/>
        <w:rPr>
          <w:rFonts w:ascii="Archivo" w:hAnsi="Archivo" w:cs="Arial"/>
          <w:b/>
          <w:sz w:val="22"/>
          <w:szCs w:val="22"/>
        </w:rPr>
      </w:pPr>
    </w:p>
    <w:p w14:paraId="4706C0BA" w14:textId="77777777" w:rsidR="00CE49E2" w:rsidRPr="009757D2" w:rsidRDefault="00CE49E2" w:rsidP="00CE49E2">
      <w:pPr>
        <w:pStyle w:val="PlainText"/>
        <w:rPr>
          <w:rFonts w:ascii="Archivo" w:hAnsi="Archivo" w:cs="Arial"/>
          <w:b/>
          <w:sz w:val="22"/>
          <w:szCs w:val="22"/>
        </w:rPr>
      </w:pPr>
    </w:p>
    <w:p w14:paraId="691C73DD" w14:textId="77777777" w:rsidR="00CE49E2" w:rsidRPr="009757D2" w:rsidRDefault="00CE49E2" w:rsidP="00CE49E2">
      <w:pPr>
        <w:pStyle w:val="PlainText"/>
        <w:rPr>
          <w:rFonts w:ascii="Archivo" w:hAnsi="Archivo" w:cs="Arial"/>
          <w:b/>
          <w:sz w:val="22"/>
          <w:szCs w:val="22"/>
        </w:rPr>
      </w:pPr>
    </w:p>
    <w:bookmarkEnd w:id="0"/>
    <w:p w14:paraId="0395CC64" w14:textId="77777777" w:rsidR="00FB696F" w:rsidRDefault="00FB696F"/>
    <w:sectPr w:rsidR="00FB696F" w:rsidSect="00FE7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8075" w14:textId="77777777" w:rsidR="00A43329" w:rsidRDefault="00A43329">
      <w:r>
        <w:separator/>
      </w:r>
    </w:p>
  </w:endnote>
  <w:endnote w:type="continuationSeparator" w:id="0">
    <w:p w14:paraId="5A47C79C" w14:textId="77777777" w:rsidR="00A43329" w:rsidRDefault="00A4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o">
    <w:altName w:val="Calibri"/>
    <w:panose1 w:val="020B0503020202020B04"/>
    <w:charset w:val="00"/>
    <w:family w:val="swiss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B80D" w14:textId="77777777" w:rsidR="001F5D5E" w:rsidRDefault="00DC5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48016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69EEE053" w14:textId="77777777" w:rsidR="00CF6A9F" w:rsidRPr="00075382" w:rsidRDefault="00E726ED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075382">
          <w:rPr>
            <w:rFonts w:asciiTheme="minorHAnsi" w:hAnsiTheme="minorHAnsi"/>
            <w:sz w:val="20"/>
            <w:szCs w:val="20"/>
          </w:rPr>
          <w:fldChar w:fldCharType="begin"/>
        </w:r>
        <w:r w:rsidRPr="00075382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075382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5</w:t>
        </w:r>
        <w:r w:rsidRPr="00075382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0C20B6E2" w14:textId="77777777" w:rsidR="00CF6A9F" w:rsidRDefault="00DC5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FC89" w14:textId="77777777" w:rsidR="001F5D5E" w:rsidRDefault="00DC5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670D" w14:textId="77777777" w:rsidR="00A43329" w:rsidRDefault="00A43329">
      <w:r>
        <w:separator/>
      </w:r>
    </w:p>
  </w:footnote>
  <w:footnote w:type="continuationSeparator" w:id="0">
    <w:p w14:paraId="68F942FB" w14:textId="77777777" w:rsidR="00A43329" w:rsidRDefault="00A4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14DA" w14:textId="77777777" w:rsidR="001F5D5E" w:rsidRDefault="00DC5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45AB" w14:textId="77777777" w:rsidR="009757D2" w:rsidRDefault="00E726E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89BB005" wp14:editId="57BC6264">
          <wp:extent cx="1245111" cy="405289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5111" cy="4052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A618C4F" w14:textId="77777777" w:rsidR="001F5D5E" w:rsidRDefault="00DC5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B07F" w14:textId="77777777" w:rsidR="001F5D5E" w:rsidRDefault="00DC5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5A5"/>
    <w:multiLevelType w:val="hybridMultilevel"/>
    <w:tmpl w:val="88B27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4521"/>
    <w:multiLevelType w:val="hybridMultilevel"/>
    <w:tmpl w:val="A7AE487A"/>
    <w:lvl w:ilvl="0" w:tplc="9C365B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4CA8"/>
    <w:multiLevelType w:val="hybridMultilevel"/>
    <w:tmpl w:val="1CD4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35FA5"/>
    <w:multiLevelType w:val="hybridMultilevel"/>
    <w:tmpl w:val="75DC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E2"/>
    <w:rsid w:val="000118EE"/>
    <w:rsid w:val="0007371F"/>
    <w:rsid w:val="00152A78"/>
    <w:rsid w:val="00302449"/>
    <w:rsid w:val="004B039C"/>
    <w:rsid w:val="004E59FD"/>
    <w:rsid w:val="00565B02"/>
    <w:rsid w:val="005D4171"/>
    <w:rsid w:val="0077661A"/>
    <w:rsid w:val="00954112"/>
    <w:rsid w:val="00A43329"/>
    <w:rsid w:val="00C73690"/>
    <w:rsid w:val="00CE49E2"/>
    <w:rsid w:val="00DC5F00"/>
    <w:rsid w:val="00E726ED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0763"/>
  <w15:chartTrackingRefBased/>
  <w15:docId w15:val="{0F6A0EE4-C5C6-476E-B78B-6A0CCBD9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E49E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49E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9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9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9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9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9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0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2A78"/>
    <w:pPr>
      <w:spacing w:before="100" w:beforeAutospacing="1" w:after="100" w:afterAutospacing="1"/>
    </w:pPr>
    <w:rPr>
      <w:lang w:eastAsia="en-GB"/>
    </w:rPr>
  </w:style>
  <w:style w:type="character" w:customStyle="1" w:styleId="cf01">
    <w:name w:val="cf01"/>
    <w:basedOn w:val="DefaultParagraphFont"/>
    <w:rsid w:val="00152A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Lewis</dc:creator>
  <cp:keywords/>
  <dc:description/>
  <cp:lastModifiedBy>Peter Lewis</cp:lastModifiedBy>
  <cp:revision>5</cp:revision>
  <dcterms:created xsi:type="dcterms:W3CDTF">2021-05-06T10:58:00Z</dcterms:created>
  <dcterms:modified xsi:type="dcterms:W3CDTF">2021-05-06T11:37:00Z</dcterms:modified>
</cp:coreProperties>
</file>